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531" w:rsidRDefault="00F87695" w:rsidP="004B4AFB">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noProof/>
          <w:color w:val="000000"/>
          <w:sz w:val="24"/>
          <w:szCs w:val="24"/>
          <w:lang w:eastAsia="ru-RU"/>
        </w:rPr>
        <w:drawing>
          <wp:inline distT="0" distB="0" distL="0" distR="0">
            <wp:extent cx="9395460" cy="6644640"/>
            <wp:effectExtent l="0" t="0" r="0" b="3810"/>
            <wp:docPr id="2" name="Рисунок 2" descr="C:\Users\Секретарь\Documents\Panasonic\MFS\Scan\20220915_1407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екретарь\Documents\Panasonic\MFS\Scan\20220915_14071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95460" cy="6644640"/>
                    </a:xfrm>
                    <a:prstGeom prst="rect">
                      <a:avLst/>
                    </a:prstGeom>
                    <a:noFill/>
                    <a:ln>
                      <a:noFill/>
                    </a:ln>
                  </pic:spPr>
                </pic:pic>
              </a:graphicData>
            </a:graphic>
          </wp:inline>
        </w:drawing>
      </w:r>
      <w:bookmarkStart w:id="0" w:name="_GoBack"/>
      <w:bookmarkEnd w:id="0"/>
    </w:p>
    <w:p w:rsidR="004B4AFB" w:rsidRDefault="004B4AFB" w:rsidP="004B4AFB">
      <w:pPr>
        <w:spacing w:after="0" w:line="240" w:lineRule="auto"/>
        <w:jc w:val="center"/>
        <w:rPr>
          <w:rFonts w:ascii="Times New Roman" w:eastAsia="Times New Roman" w:hAnsi="Times New Roman" w:cs="Times New Roman"/>
          <w:b/>
          <w:color w:val="000000"/>
          <w:sz w:val="24"/>
          <w:szCs w:val="24"/>
          <w:lang w:eastAsia="ru-RU"/>
        </w:rPr>
      </w:pPr>
      <w:r w:rsidRPr="00D40F62">
        <w:rPr>
          <w:rFonts w:ascii="Times New Roman" w:eastAsia="Times New Roman" w:hAnsi="Times New Roman" w:cs="Times New Roman"/>
          <w:b/>
          <w:color w:val="000000"/>
          <w:sz w:val="24"/>
          <w:szCs w:val="24"/>
          <w:lang w:eastAsia="ru-RU"/>
        </w:rPr>
        <w:lastRenderedPageBreak/>
        <w:t>Рабочая программ</w:t>
      </w:r>
      <w:r>
        <w:rPr>
          <w:rFonts w:ascii="Times New Roman" w:eastAsia="Times New Roman" w:hAnsi="Times New Roman" w:cs="Times New Roman"/>
          <w:b/>
          <w:color w:val="000000"/>
          <w:sz w:val="24"/>
          <w:szCs w:val="24"/>
          <w:lang w:eastAsia="ru-RU"/>
        </w:rPr>
        <w:t>а учебного курса по химии для 8</w:t>
      </w:r>
      <w:r w:rsidRPr="00D40F62">
        <w:rPr>
          <w:rFonts w:ascii="Times New Roman" w:eastAsia="Times New Roman" w:hAnsi="Times New Roman" w:cs="Times New Roman"/>
          <w:b/>
          <w:color w:val="000000"/>
          <w:sz w:val="24"/>
          <w:szCs w:val="24"/>
          <w:lang w:eastAsia="ru-RU"/>
        </w:rPr>
        <w:t xml:space="preserve"> класса.</w:t>
      </w:r>
    </w:p>
    <w:p w:rsidR="004B4AFB" w:rsidRPr="00D40F62" w:rsidRDefault="004B4AFB" w:rsidP="004B4AFB">
      <w:pPr>
        <w:spacing w:after="0" w:line="240" w:lineRule="auto"/>
        <w:jc w:val="center"/>
        <w:rPr>
          <w:rFonts w:ascii="Times New Roman" w:eastAsia="Times New Roman" w:hAnsi="Times New Roman" w:cs="Times New Roman"/>
          <w:b/>
          <w:color w:val="000000"/>
          <w:sz w:val="24"/>
          <w:szCs w:val="24"/>
          <w:lang w:eastAsia="ru-RU"/>
        </w:rPr>
      </w:pPr>
    </w:p>
    <w:p w:rsidR="00C7443C" w:rsidRDefault="00C7443C" w:rsidP="00FC50B3">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Рабочая программа учебного курса по химии для 8 класса разработана </w:t>
      </w:r>
      <w:r w:rsidR="00AD4648">
        <w:rPr>
          <w:rFonts w:ascii="Times New Roman" w:eastAsia="Times New Roman" w:hAnsi="Times New Roman" w:cs="Times New Roman"/>
          <w:color w:val="000000"/>
          <w:sz w:val="24"/>
          <w:szCs w:val="24"/>
          <w:lang w:eastAsia="ru-RU"/>
        </w:rPr>
        <w:t>на основе ФГОС</w:t>
      </w:r>
      <w:proofErr w:type="gramStart"/>
      <w:r w:rsidR="00AD4648">
        <w:rPr>
          <w:rFonts w:ascii="Times New Roman" w:eastAsia="Times New Roman" w:hAnsi="Times New Roman" w:cs="Times New Roman"/>
          <w:color w:val="000000"/>
          <w:sz w:val="24"/>
          <w:szCs w:val="24"/>
          <w:lang w:eastAsia="ru-RU"/>
        </w:rPr>
        <w:t xml:space="preserve"> </w:t>
      </w:r>
      <w:r w:rsidR="007A2BFF">
        <w:rPr>
          <w:rFonts w:ascii="Times New Roman" w:eastAsia="Times New Roman" w:hAnsi="Times New Roman" w:cs="Times New Roman"/>
          <w:color w:val="000000"/>
          <w:sz w:val="24"/>
          <w:szCs w:val="24"/>
          <w:lang w:eastAsia="ru-RU"/>
        </w:rPr>
        <w:t>,</w:t>
      </w:r>
      <w:proofErr w:type="gramEnd"/>
      <w:r w:rsidR="007A2BFF">
        <w:rPr>
          <w:rFonts w:ascii="Times New Roman" w:eastAsia="Times New Roman" w:hAnsi="Times New Roman" w:cs="Times New Roman"/>
          <w:color w:val="000000"/>
          <w:sz w:val="24"/>
          <w:szCs w:val="24"/>
          <w:lang w:eastAsia="ru-RU"/>
        </w:rPr>
        <w:t xml:space="preserve"> </w:t>
      </w:r>
      <w:r w:rsidR="002B0398">
        <w:rPr>
          <w:rFonts w:ascii="Times New Roman" w:eastAsia="Times New Roman" w:hAnsi="Times New Roman" w:cs="Times New Roman"/>
          <w:color w:val="000000"/>
          <w:sz w:val="24"/>
          <w:szCs w:val="24"/>
          <w:lang w:eastAsia="ru-RU"/>
        </w:rPr>
        <w:t>с использованием авторской</w:t>
      </w:r>
      <w:r w:rsidR="007A2BFF">
        <w:rPr>
          <w:rFonts w:ascii="Times New Roman" w:eastAsia="Times New Roman" w:hAnsi="Times New Roman" w:cs="Times New Roman"/>
          <w:color w:val="000000"/>
          <w:sz w:val="24"/>
          <w:szCs w:val="24"/>
          <w:lang w:eastAsia="ru-RU"/>
        </w:rPr>
        <w:t xml:space="preserve"> программы Габриелян О.С., </w:t>
      </w:r>
      <w:proofErr w:type="spellStart"/>
      <w:r w:rsidR="007A2BFF">
        <w:rPr>
          <w:rFonts w:ascii="Times New Roman" w:eastAsia="Times New Roman" w:hAnsi="Times New Roman" w:cs="Times New Roman"/>
          <w:color w:val="000000"/>
          <w:sz w:val="24"/>
          <w:szCs w:val="24"/>
          <w:lang w:eastAsia="ru-RU"/>
        </w:rPr>
        <w:t>Купцова</w:t>
      </w:r>
      <w:proofErr w:type="spellEnd"/>
      <w:r w:rsidR="007A2BFF">
        <w:rPr>
          <w:rFonts w:ascii="Times New Roman" w:eastAsia="Times New Roman" w:hAnsi="Times New Roman" w:cs="Times New Roman"/>
          <w:color w:val="000000"/>
          <w:sz w:val="24"/>
          <w:szCs w:val="24"/>
          <w:lang w:eastAsia="ru-RU"/>
        </w:rPr>
        <w:t xml:space="preserve"> А.В.</w:t>
      </w:r>
      <w:r w:rsidR="002B0398">
        <w:rPr>
          <w:rFonts w:ascii="Times New Roman" w:eastAsia="Times New Roman" w:hAnsi="Times New Roman" w:cs="Times New Roman"/>
          <w:color w:val="000000"/>
          <w:sz w:val="24"/>
          <w:szCs w:val="24"/>
          <w:lang w:eastAsia="ru-RU"/>
        </w:rPr>
        <w:t xml:space="preserve"> 2012 г.</w:t>
      </w:r>
      <w:r w:rsidR="007A2BFF">
        <w:rPr>
          <w:rFonts w:ascii="Times New Roman" w:eastAsia="Times New Roman" w:hAnsi="Times New Roman" w:cs="Times New Roman"/>
          <w:color w:val="000000"/>
          <w:sz w:val="24"/>
          <w:szCs w:val="24"/>
          <w:lang w:eastAsia="ru-RU"/>
        </w:rPr>
        <w:t xml:space="preserve"> программа соответствует основному общему образованию</w:t>
      </w:r>
      <w:r w:rsidRPr="003D0F5E">
        <w:rPr>
          <w:rFonts w:ascii="Times New Roman" w:eastAsia="Times New Roman" w:hAnsi="Times New Roman" w:cs="Times New Roman"/>
          <w:color w:val="000000"/>
          <w:sz w:val="24"/>
          <w:szCs w:val="24"/>
          <w:lang w:eastAsia="ru-RU"/>
        </w:rPr>
        <w:t xml:space="preserve"> по хими</w:t>
      </w:r>
      <w:r w:rsidR="00902A66">
        <w:rPr>
          <w:rFonts w:ascii="Times New Roman" w:eastAsia="Times New Roman" w:hAnsi="Times New Roman" w:cs="Times New Roman"/>
          <w:color w:val="000000"/>
          <w:sz w:val="24"/>
          <w:szCs w:val="24"/>
          <w:lang w:eastAsia="ru-RU"/>
        </w:rPr>
        <w:t>и</w:t>
      </w:r>
      <w:r w:rsidRPr="003D0F5E">
        <w:rPr>
          <w:rFonts w:ascii="Times New Roman" w:eastAsia="Times New Roman" w:hAnsi="Times New Roman" w:cs="Times New Roman"/>
          <w:color w:val="000000"/>
          <w:sz w:val="24"/>
          <w:szCs w:val="24"/>
          <w:lang w:eastAsia="ru-RU"/>
        </w:rPr>
        <w:t>.</w:t>
      </w:r>
    </w:p>
    <w:p w:rsidR="002B0398" w:rsidRPr="003D0F5E" w:rsidRDefault="002B0398" w:rsidP="00FC50B3">
      <w:pPr>
        <w:spacing w:after="0" w:line="240" w:lineRule="auto"/>
        <w:jc w:val="both"/>
        <w:rPr>
          <w:rFonts w:ascii="Times New Roman" w:eastAsia="Times New Roman" w:hAnsi="Times New Roman" w:cs="Times New Roman"/>
          <w:color w:val="000000"/>
          <w:sz w:val="24"/>
          <w:szCs w:val="24"/>
          <w:lang w:eastAsia="ru-RU"/>
        </w:rPr>
      </w:pPr>
    </w:p>
    <w:p w:rsidR="00C7443C" w:rsidRDefault="00C7443C" w:rsidP="00C7443C">
      <w:pPr>
        <w:spacing w:after="0" w:line="240" w:lineRule="auto"/>
        <w:ind w:firstLine="53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Программа рассчитана на 68 часов (2 часа в неделю). Данная программа конкретизирует содержание стандарта, даёт распределение учебных часов по разделам курса, последовательность изучения тем и разделов с учётом </w:t>
      </w:r>
      <w:proofErr w:type="spellStart"/>
      <w:r w:rsidRPr="003D0F5E">
        <w:rPr>
          <w:rFonts w:ascii="Times New Roman" w:eastAsia="Times New Roman" w:hAnsi="Times New Roman" w:cs="Times New Roman"/>
          <w:color w:val="000000"/>
          <w:sz w:val="24"/>
          <w:szCs w:val="24"/>
          <w:lang w:eastAsia="ru-RU"/>
        </w:rPr>
        <w:t>межпредметных</w:t>
      </w:r>
      <w:proofErr w:type="spellEnd"/>
      <w:r w:rsidRPr="003D0F5E">
        <w:rPr>
          <w:rFonts w:ascii="Times New Roman" w:eastAsia="Times New Roman" w:hAnsi="Times New Roman" w:cs="Times New Roman"/>
          <w:color w:val="000000"/>
          <w:sz w:val="24"/>
          <w:szCs w:val="24"/>
          <w:lang w:eastAsia="ru-RU"/>
        </w:rPr>
        <w:t xml:space="preserve"> и предметных связей, логики учебного процесса, возрастных особенностей учащихся.</w:t>
      </w:r>
    </w:p>
    <w:p w:rsidR="00AD4648" w:rsidRPr="003D0F5E" w:rsidRDefault="00AD4648" w:rsidP="00C7443C">
      <w:pPr>
        <w:spacing w:after="0" w:line="240" w:lineRule="auto"/>
        <w:ind w:firstLine="538"/>
        <w:jc w:val="both"/>
        <w:rPr>
          <w:rFonts w:ascii="Times New Roman" w:eastAsia="Times New Roman" w:hAnsi="Times New Roman" w:cs="Times New Roman"/>
          <w:color w:val="000000"/>
          <w:sz w:val="24"/>
          <w:szCs w:val="24"/>
          <w:lang w:eastAsia="ru-RU"/>
        </w:rPr>
      </w:pPr>
    </w:p>
    <w:p w:rsidR="00C7443C" w:rsidRDefault="00C7443C" w:rsidP="007A2BFF">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Программа рассчитана на 68 часов (2 часа в неделю), в том числе на ко</w:t>
      </w:r>
      <w:r w:rsidR="00FB34BA">
        <w:rPr>
          <w:rFonts w:ascii="Times New Roman" w:eastAsia="Times New Roman" w:hAnsi="Times New Roman" w:cs="Times New Roman"/>
          <w:color w:val="000000"/>
          <w:sz w:val="24"/>
          <w:szCs w:val="24"/>
          <w:lang w:eastAsia="ru-RU"/>
        </w:rPr>
        <w:t>нтрольные работы- 3 часа, практические работы –5</w:t>
      </w:r>
      <w:r w:rsidRPr="003D0F5E">
        <w:rPr>
          <w:rFonts w:ascii="Times New Roman" w:eastAsia="Times New Roman" w:hAnsi="Times New Roman" w:cs="Times New Roman"/>
          <w:color w:val="000000"/>
          <w:sz w:val="24"/>
          <w:szCs w:val="24"/>
          <w:lang w:eastAsia="ru-RU"/>
        </w:rPr>
        <w:t xml:space="preserve"> часов.</w:t>
      </w:r>
    </w:p>
    <w:p w:rsidR="00C7443C" w:rsidRDefault="00C7443C" w:rsidP="00C7443C">
      <w:pPr>
        <w:spacing w:after="0" w:line="240" w:lineRule="auto"/>
        <w:jc w:val="both"/>
        <w:rPr>
          <w:rFonts w:ascii="Times New Roman" w:eastAsia="Times New Roman" w:hAnsi="Times New Roman" w:cs="Times New Roman"/>
          <w:color w:val="000000"/>
          <w:sz w:val="24"/>
          <w:szCs w:val="24"/>
          <w:lang w:eastAsia="ru-RU"/>
        </w:rPr>
      </w:pPr>
    </w:p>
    <w:p w:rsidR="00AD4648" w:rsidRPr="003D0F5E" w:rsidRDefault="007A2BFF"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Учебник Габриеляна О.С. «Химия» М.; Дрофа. 2018 г.</w:t>
      </w:r>
    </w:p>
    <w:p w:rsidR="00C7443C" w:rsidRPr="003D0F5E" w:rsidRDefault="00C7443C" w:rsidP="00C7443C">
      <w:pPr>
        <w:spacing w:after="0" w:line="240" w:lineRule="auto"/>
        <w:ind w:firstLine="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Цели</w:t>
      </w:r>
      <w:r w:rsidRPr="003D0F5E">
        <w:rPr>
          <w:rFonts w:ascii="Times New Roman" w:eastAsia="Times New Roman" w:hAnsi="Times New Roman" w:cs="Times New Roman"/>
          <w:color w:val="000000"/>
          <w:sz w:val="24"/>
          <w:szCs w:val="24"/>
          <w:lang w:eastAsia="ru-RU"/>
        </w:rPr>
        <w:t> изучения химии в 8 классе:</w:t>
      </w:r>
    </w:p>
    <w:p w:rsidR="00C7443C" w:rsidRPr="003D0F5E" w:rsidRDefault="00C7443C" w:rsidP="00C7443C">
      <w:pPr>
        <w:numPr>
          <w:ilvl w:val="0"/>
          <w:numId w:val="1"/>
        </w:numPr>
        <w:spacing w:after="0" w:line="240" w:lineRule="auto"/>
        <w:ind w:left="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освоение важнейших знаний об основных понятиях и законах химии, химической символике;</w:t>
      </w:r>
    </w:p>
    <w:p w:rsidR="00C7443C" w:rsidRPr="003D0F5E" w:rsidRDefault="00C7443C" w:rsidP="00C7443C">
      <w:pPr>
        <w:numPr>
          <w:ilvl w:val="0"/>
          <w:numId w:val="2"/>
        </w:numPr>
        <w:spacing w:after="0" w:line="240" w:lineRule="auto"/>
        <w:ind w:left="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C7443C" w:rsidRPr="003D0F5E" w:rsidRDefault="00C7443C" w:rsidP="00C7443C">
      <w:pPr>
        <w:numPr>
          <w:ilvl w:val="0"/>
          <w:numId w:val="3"/>
        </w:numPr>
        <w:spacing w:after="0" w:line="240" w:lineRule="auto"/>
        <w:ind w:left="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C7443C" w:rsidRPr="003D0F5E" w:rsidRDefault="00C7443C" w:rsidP="00C7443C">
      <w:pPr>
        <w:numPr>
          <w:ilvl w:val="0"/>
          <w:numId w:val="4"/>
        </w:numPr>
        <w:spacing w:after="0" w:line="240" w:lineRule="auto"/>
        <w:ind w:left="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воспитание отношения к химии как к одному из фундаментальных компонентов естествознания и элементу общечеловеческой культуры;</w:t>
      </w:r>
    </w:p>
    <w:p w:rsidR="00C7443C" w:rsidRPr="003D0F5E" w:rsidRDefault="00C7443C" w:rsidP="00C7443C">
      <w:pPr>
        <w:numPr>
          <w:ilvl w:val="0"/>
          <w:numId w:val="5"/>
        </w:numPr>
        <w:spacing w:after="0" w:line="240" w:lineRule="auto"/>
        <w:ind w:left="36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Задачи:</w:t>
      </w:r>
    </w:p>
    <w:p w:rsidR="00C7443C" w:rsidRPr="003D0F5E" w:rsidRDefault="00C7443C" w:rsidP="00C7443C">
      <w:pPr>
        <w:spacing w:after="0" w:line="240" w:lineRule="auto"/>
        <w:ind w:left="540"/>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1.Сформировать знание основных понятий и законов химии;</w:t>
      </w:r>
    </w:p>
    <w:p w:rsidR="00C7443C" w:rsidRPr="003D0F5E" w:rsidRDefault="00C7443C" w:rsidP="00C7443C">
      <w:pPr>
        <w:numPr>
          <w:ilvl w:val="0"/>
          <w:numId w:val="6"/>
        </w:numPr>
        <w:spacing w:after="0" w:line="240" w:lineRule="auto"/>
        <w:ind w:left="900"/>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Воспитывать общечеловеческую культуру;</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w:t>
      </w:r>
      <w:r w:rsidR="008966D0" w:rsidRPr="003D0F5E">
        <w:rPr>
          <w:rFonts w:ascii="Times New Roman" w:eastAsia="Times New Roman" w:hAnsi="Times New Roman" w:cs="Times New Roman"/>
          <w:color w:val="000000"/>
          <w:sz w:val="24"/>
          <w:szCs w:val="24"/>
          <w:lang w:eastAsia="ru-RU"/>
        </w:rPr>
        <w:t xml:space="preserve">  </w:t>
      </w:r>
      <w:r w:rsidRPr="003D0F5E">
        <w:rPr>
          <w:rFonts w:ascii="Times New Roman" w:eastAsia="Times New Roman" w:hAnsi="Times New Roman" w:cs="Times New Roman"/>
          <w:color w:val="000000"/>
          <w:sz w:val="24"/>
          <w:szCs w:val="24"/>
          <w:lang w:eastAsia="ru-RU"/>
        </w:rPr>
        <w:t xml:space="preserve">  3. Учить наблюдать, применять полученные знания на практике.</w:t>
      </w:r>
    </w:p>
    <w:p w:rsidR="00C7443C" w:rsidRPr="003D0F5E" w:rsidRDefault="00C7443C" w:rsidP="00C7443C">
      <w:pPr>
        <w:spacing w:after="0" w:line="240" w:lineRule="auto"/>
        <w:ind w:firstLine="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Личностными результатами</w:t>
      </w:r>
      <w:r w:rsidRPr="003D0F5E">
        <w:rPr>
          <w:rFonts w:ascii="Times New Roman" w:eastAsia="Times New Roman" w:hAnsi="Times New Roman" w:cs="Times New Roman"/>
          <w:color w:val="000000"/>
          <w:sz w:val="24"/>
          <w:szCs w:val="24"/>
          <w:lang w:eastAsia="ru-RU"/>
        </w:rPr>
        <w:t> изучения предмета «Химия» в 8 классе являются следующие умения:</w:t>
      </w:r>
    </w:p>
    <w:p w:rsidR="00C7443C" w:rsidRPr="003D0F5E" w:rsidRDefault="00C7443C" w:rsidP="00C7443C">
      <w:pPr>
        <w:numPr>
          <w:ilvl w:val="0"/>
          <w:numId w:val="7"/>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осознавать единство и целостность окружающего мира, возможности его познаваемости и объяснимости на основе достижений науки;</w:t>
      </w:r>
    </w:p>
    <w:p w:rsidR="00C7443C" w:rsidRPr="003D0F5E" w:rsidRDefault="00C7443C" w:rsidP="00C7443C">
      <w:pPr>
        <w:numPr>
          <w:ilvl w:val="0"/>
          <w:numId w:val="7"/>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постепенно выстраивать собственное целостное мировоззрение: осознавать потребность и готовность к самообразованию, в том числе и в рамках самостоятельной деятельности вне школы;</w:t>
      </w:r>
    </w:p>
    <w:p w:rsidR="00C7443C" w:rsidRPr="003D0F5E" w:rsidRDefault="00C7443C" w:rsidP="00C7443C">
      <w:pPr>
        <w:numPr>
          <w:ilvl w:val="0"/>
          <w:numId w:val="7"/>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оценивать жизненные ситуации с точки зрения безопасного образа жизни и сохранения здоровья;</w:t>
      </w:r>
    </w:p>
    <w:p w:rsidR="00C7443C" w:rsidRPr="003D0F5E" w:rsidRDefault="00C7443C" w:rsidP="00C7443C">
      <w:pPr>
        <w:numPr>
          <w:ilvl w:val="0"/>
          <w:numId w:val="7"/>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оценивать экологический риск взаимоотношений человека и природы.</w:t>
      </w:r>
    </w:p>
    <w:p w:rsidR="00C7443C" w:rsidRPr="003D0F5E" w:rsidRDefault="00C7443C" w:rsidP="00C7443C">
      <w:pPr>
        <w:numPr>
          <w:ilvl w:val="0"/>
          <w:numId w:val="7"/>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Метапредметными</w:t>
      </w:r>
      <w:proofErr w:type="spellEnd"/>
      <w:r w:rsidRPr="003D0F5E">
        <w:rPr>
          <w:rFonts w:ascii="Times New Roman" w:eastAsia="Times New Roman" w:hAnsi="Times New Roman" w:cs="Times New Roman"/>
          <w:color w:val="000000"/>
          <w:sz w:val="24"/>
          <w:szCs w:val="24"/>
          <w:lang w:eastAsia="ru-RU"/>
        </w:rPr>
        <w:t> результатами изучения курса «Химия» является формирование универсальных учебных действий (УУД).</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iCs/>
          <w:color w:val="000000"/>
          <w:sz w:val="24"/>
          <w:szCs w:val="24"/>
          <w:u w:val="single"/>
          <w:lang w:eastAsia="ru-RU"/>
        </w:rPr>
        <w:t>Регулятивные УУД</w:t>
      </w:r>
      <w:r w:rsidRPr="003D0F5E">
        <w:rPr>
          <w:rFonts w:ascii="Times New Roman" w:eastAsia="Times New Roman" w:hAnsi="Times New Roman" w:cs="Times New Roman"/>
          <w:color w:val="000000"/>
          <w:sz w:val="24"/>
          <w:szCs w:val="24"/>
          <w:lang w:eastAsia="ru-RU"/>
        </w:rPr>
        <w:t>:</w:t>
      </w:r>
    </w:p>
    <w:p w:rsidR="00C7443C" w:rsidRPr="003D0F5E" w:rsidRDefault="00C7443C" w:rsidP="00C7443C">
      <w:pPr>
        <w:numPr>
          <w:ilvl w:val="0"/>
          <w:numId w:val="8"/>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обнаруживать и формулировать учебную проблему, определять цель учебной деятельности;</w:t>
      </w:r>
    </w:p>
    <w:p w:rsidR="00C7443C" w:rsidRPr="003D0F5E" w:rsidRDefault="00C7443C" w:rsidP="00C7443C">
      <w:pPr>
        <w:numPr>
          <w:ilvl w:val="0"/>
          <w:numId w:val="8"/>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C7443C" w:rsidRPr="003D0F5E" w:rsidRDefault="00C7443C" w:rsidP="00C7443C">
      <w:pPr>
        <w:numPr>
          <w:ilvl w:val="0"/>
          <w:numId w:val="8"/>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(индивидуально или в группе) план решения проблемы;</w:t>
      </w:r>
    </w:p>
    <w:p w:rsidR="00C7443C" w:rsidRPr="003D0F5E" w:rsidRDefault="00C7443C" w:rsidP="00C7443C">
      <w:pPr>
        <w:numPr>
          <w:ilvl w:val="0"/>
          <w:numId w:val="8"/>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работая по плану, сверять свои действия с целью и, при необходимости, исправлять ошибки самостоятельно;</w:t>
      </w:r>
    </w:p>
    <w:p w:rsidR="00C7443C" w:rsidRPr="003D0F5E" w:rsidRDefault="00C7443C" w:rsidP="00C7443C">
      <w:pPr>
        <w:numPr>
          <w:ilvl w:val="0"/>
          <w:numId w:val="8"/>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 диалоге с учителем совершенствовать самостоятельно выработанные критерии оценки.</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iCs/>
          <w:color w:val="000000"/>
          <w:sz w:val="24"/>
          <w:szCs w:val="24"/>
          <w:u w:val="single"/>
          <w:lang w:eastAsia="ru-RU"/>
        </w:rPr>
        <w:t>Познавательные УУД:</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анализировать, сравнивать, классифицировать и обобщать факты и явления. Выявлять причины и следствия простых явлений.</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сравнение, классификацию, самостоятельно выбирая основания и критерии для указанных логических операций;</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строить логическое рассуждение, включающее установление причинно-следственных связей.</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создавать схематические модели с выделением существенных характеристик объекта.</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тезисы, различные виды планов (простых, сложных и т.п.).</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преобразовывать информацию из одного вида в другой (таблицу в текст и пр.).</w:t>
      </w:r>
    </w:p>
    <w:p w:rsidR="00C7443C" w:rsidRPr="003D0F5E" w:rsidRDefault="00C7443C" w:rsidP="00C7443C">
      <w:pPr>
        <w:numPr>
          <w:ilvl w:val="0"/>
          <w:numId w:val="9"/>
        </w:numPr>
        <w:spacing w:after="0" w:line="240" w:lineRule="auto"/>
        <w:ind w:left="9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уметь определять возможные источники необходимых сведений, производить поиск информации, анализировать и оценивать её достоверность.</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iCs/>
          <w:color w:val="000000"/>
          <w:sz w:val="24"/>
          <w:szCs w:val="24"/>
          <w:u w:val="single"/>
          <w:lang w:eastAsia="ru-RU"/>
        </w:rPr>
        <w:t>Коммуникативные УУД:</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C7443C" w:rsidRPr="003D0F5E" w:rsidRDefault="00C7443C" w:rsidP="00C7443C">
      <w:pPr>
        <w:spacing w:after="0" w:line="240" w:lineRule="auto"/>
        <w:ind w:firstLine="28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Предметными результатами</w:t>
      </w:r>
      <w:r w:rsidRPr="003D0F5E">
        <w:rPr>
          <w:rFonts w:ascii="Times New Roman" w:eastAsia="Times New Roman" w:hAnsi="Times New Roman" w:cs="Times New Roman"/>
          <w:color w:val="000000"/>
          <w:sz w:val="24"/>
          <w:szCs w:val="24"/>
          <w:lang w:eastAsia="ru-RU"/>
        </w:rPr>
        <w:t> изучения предмета являются следующие умения:</w:t>
      </w:r>
    </w:p>
    <w:p w:rsidR="00C7443C" w:rsidRPr="003D0F5E" w:rsidRDefault="00C7443C" w:rsidP="00C7443C">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осознание роли веществ:</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определять роль различных веществ в природе и технике;</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объяснять роль веществ в их круговороте.</w:t>
      </w:r>
    </w:p>
    <w:p w:rsidR="00C7443C" w:rsidRPr="003D0F5E" w:rsidRDefault="00C7443C" w:rsidP="00C7443C">
      <w:pPr>
        <w:numPr>
          <w:ilvl w:val="0"/>
          <w:numId w:val="1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рассмотрение химических процессов:</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приводить примеры химических процессов в природе;</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находить черты, свидетельствующие об общих признаках химических процессов и их различиях.</w:t>
      </w:r>
    </w:p>
    <w:p w:rsidR="00C7443C" w:rsidRPr="003D0F5E" w:rsidRDefault="00C7443C" w:rsidP="00C7443C">
      <w:pPr>
        <w:numPr>
          <w:ilvl w:val="0"/>
          <w:numId w:val="12"/>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использование химических знаний в быту:</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объяснять значение веществ в жизни и хозяйстве человека.</w:t>
      </w:r>
    </w:p>
    <w:p w:rsidR="00C7443C" w:rsidRPr="003D0F5E" w:rsidRDefault="00C7443C" w:rsidP="00C7443C">
      <w:pPr>
        <w:numPr>
          <w:ilvl w:val="0"/>
          <w:numId w:val="1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объяснять мир с точки зрения химии:</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перечислять отличительные свойства химических веществ;</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различать основные химические процессы;</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определять основные классы неорганических веществ;</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понимать смысл химических терминов.</w:t>
      </w:r>
    </w:p>
    <w:p w:rsidR="00C7443C" w:rsidRPr="003D0F5E" w:rsidRDefault="00C7443C" w:rsidP="00C7443C">
      <w:pPr>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овладение основами методов познания, характерных для естественных наук:</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характеризовать методы химической науки (наблюдение, сравнение, эксперимент, измерение) и их роль в познании природы;</w:t>
      </w:r>
    </w:p>
    <w:p w:rsidR="00C7443C" w:rsidRPr="003D0F5E" w:rsidRDefault="00C7443C" w:rsidP="00C7443C">
      <w:pPr>
        <w:spacing w:after="0" w:line="240" w:lineRule="auto"/>
        <w:ind w:left="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проводить химические опыты и эксперименты и объяснять их результаты.</w:t>
      </w:r>
    </w:p>
    <w:p w:rsidR="00C7443C" w:rsidRPr="003D0F5E" w:rsidRDefault="00C7443C" w:rsidP="00C7443C">
      <w:pPr>
        <w:numPr>
          <w:ilvl w:val="0"/>
          <w:numId w:val="15"/>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умение оценивать поведение человека с точки зрения химической безопасности по отношению к человеку и природе:</w:t>
      </w:r>
    </w:p>
    <w:p w:rsidR="00C7443C" w:rsidRPr="003D0F5E" w:rsidRDefault="00C7443C" w:rsidP="00C7443C">
      <w:pPr>
        <w:spacing w:after="0" w:line="240" w:lineRule="auto"/>
        <w:ind w:left="568" w:firstLine="142"/>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231F20"/>
          <w:sz w:val="24"/>
          <w:szCs w:val="24"/>
          <w:lang w:eastAsia="ru-RU"/>
        </w:rPr>
        <w:t>- использовать знания химии при соблюдении правил использования бытовых химических препаратов;</w:t>
      </w:r>
    </w:p>
    <w:p w:rsidR="00C7443C" w:rsidRDefault="00C7443C" w:rsidP="00C7443C">
      <w:pPr>
        <w:spacing w:after="0" w:line="240" w:lineRule="auto"/>
        <w:ind w:left="568" w:firstLine="142"/>
        <w:jc w:val="both"/>
        <w:rPr>
          <w:rFonts w:ascii="Times New Roman" w:eastAsia="Times New Roman" w:hAnsi="Times New Roman" w:cs="Times New Roman"/>
          <w:color w:val="231F20"/>
          <w:sz w:val="24"/>
          <w:szCs w:val="24"/>
          <w:lang w:eastAsia="ru-RU"/>
        </w:rPr>
      </w:pPr>
      <w:r w:rsidRPr="003D0F5E">
        <w:rPr>
          <w:rFonts w:ascii="Times New Roman" w:eastAsia="Times New Roman" w:hAnsi="Times New Roman" w:cs="Times New Roman"/>
          <w:color w:val="231F20"/>
          <w:sz w:val="24"/>
          <w:szCs w:val="24"/>
          <w:lang w:eastAsia="ru-RU"/>
        </w:rPr>
        <w:t>– различать опасные и безопасные вещества.</w:t>
      </w:r>
    </w:p>
    <w:p w:rsidR="00FB34BA" w:rsidRPr="003D0F5E" w:rsidRDefault="00FB34BA" w:rsidP="00C7443C">
      <w:pPr>
        <w:spacing w:after="0" w:line="240" w:lineRule="auto"/>
        <w:ind w:left="568" w:firstLine="142"/>
        <w:jc w:val="both"/>
        <w:rPr>
          <w:rFonts w:ascii="Times New Roman" w:eastAsia="Times New Roman" w:hAnsi="Times New Roman" w:cs="Times New Roman"/>
          <w:color w:val="000000"/>
          <w:sz w:val="24"/>
          <w:szCs w:val="24"/>
          <w:lang w:eastAsia="ru-RU"/>
        </w:rPr>
      </w:pPr>
    </w:p>
    <w:p w:rsidR="00C7443C" w:rsidRPr="003D0F5E" w:rsidRDefault="00C7443C" w:rsidP="00C7443C">
      <w:pPr>
        <w:spacing w:after="0" w:line="240" w:lineRule="auto"/>
        <w:ind w:firstLine="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В программе учитывается реализация </w:t>
      </w:r>
      <w:proofErr w:type="spellStart"/>
      <w:r w:rsidRPr="003D0F5E">
        <w:rPr>
          <w:rFonts w:ascii="Times New Roman" w:eastAsia="Times New Roman" w:hAnsi="Times New Roman" w:cs="Times New Roman"/>
          <w:color w:val="000000"/>
          <w:sz w:val="24"/>
          <w:szCs w:val="24"/>
          <w:lang w:eastAsia="ru-RU"/>
        </w:rPr>
        <w:t>межпредметных</w:t>
      </w:r>
      <w:proofErr w:type="spellEnd"/>
      <w:r w:rsidRPr="003D0F5E">
        <w:rPr>
          <w:rFonts w:ascii="Times New Roman" w:eastAsia="Times New Roman" w:hAnsi="Times New Roman" w:cs="Times New Roman"/>
          <w:color w:val="000000"/>
          <w:sz w:val="24"/>
          <w:szCs w:val="24"/>
          <w:lang w:eastAsia="ru-RU"/>
        </w:rPr>
        <w:t xml:space="preserve"> связей с курсом физики (7 класс) и биологии (6-7 классы), где дается знакомство с строением атома, химической организацией клетки и процессами обмена веществ.</w:t>
      </w:r>
    </w:p>
    <w:p w:rsidR="00C7443C" w:rsidRPr="003D0F5E" w:rsidRDefault="00C7443C" w:rsidP="00C7443C">
      <w:pPr>
        <w:spacing w:after="0" w:line="240" w:lineRule="auto"/>
        <w:ind w:firstLine="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w:t>
      </w:r>
    </w:p>
    <w:p w:rsidR="00C7443C" w:rsidRPr="003D0F5E" w:rsidRDefault="00C7443C" w:rsidP="00C7443C">
      <w:pPr>
        <w:spacing w:after="0" w:line="240" w:lineRule="auto"/>
        <w:ind w:firstLine="568"/>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Преобладающей формой контроля выступают письменный (самостоятельные и контрольные работы) и устный опрос (собеседование).  </w:t>
      </w:r>
    </w:p>
    <w:p w:rsidR="001511C0" w:rsidRPr="003D0F5E" w:rsidRDefault="001511C0" w:rsidP="00C7443C">
      <w:pPr>
        <w:spacing w:after="0" w:line="240" w:lineRule="auto"/>
        <w:jc w:val="both"/>
        <w:rPr>
          <w:rFonts w:ascii="Times New Roman" w:eastAsia="Times New Roman" w:hAnsi="Times New Roman" w:cs="Times New Roman"/>
          <w:color w:val="000000"/>
          <w:sz w:val="24"/>
          <w:szCs w:val="24"/>
          <w:lang w:eastAsia="ru-RU"/>
        </w:rPr>
      </w:pPr>
    </w:p>
    <w:p w:rsidR="00C973C4" w:rsidRPr="003D0F5E" w:rsidRDefault="00C973C4" w:rsidP="00C973C4">
      <w:pPr>
        <w:spacing w:after="0" w:line="240" w:lineRule="auto"/>
        <w:jc w:val="both"/>
        <w:rPr>
          <w:rFonts w:ascii="Times New Roman" w:eastAsia="Times New Roman" w:hAnsi="Times New Roman" w:cs="Times New Roman"/>
          <w:color w:val="000000"/>
          <w:sz w:val="24"/>
          <w:szCs w:val="24"/>
          <w:lang w:eastAsia="ru-RU"/>
        </w:rPr>
      </w:pP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iCs/>
          <w:color w:val="000000"/>
          <w:sz w:val="24"/>
          <w:szCs w:val="24"/>
          <w:lang w:eastAsia="ru-RU"/>
        </w:rPr>
        <w:t>Тематическое планирование по химии, 8 класс,</w:t>
      </w: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iCs/>
          <w:color w:val="000000"/>
          <w:sz w:val="24"/>
          <w:szCs w:val="24"/>
          <w:lang w:eastAsia="ru-RU"/>
        </w:rPr>
        <w:t> (2 часа в неделю, всего 68 часов</w:t>
      </w:r>
      <w:r w:rsidRPr="003D0F5E">
        <w:rPr>
          <w:rFonts w:ascii="Times New Roman" w:eastAsia="Times New Roman" w:hAnsi="Times New Roman" w:cs="Times New Roman"/>
          <w:b/>
          <w:bCs/>
          <w:color w:val="000000"/>
          <w:sz w:val="24"/>
          <w:szCs w:val="24"/>
          <w:lang w:eastAsia="ru-RU"/>
        </w:rPr>
        <w:t>)</w:t>
      </w: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iCs/>
          <w:color w:val="000000"/>
          <w:sz w:val="24"/>
          <w:szCs w:val="24"/>
          <w:lang w:eastAsia="ru-RU"/>
        </w:rPr>
        <w:t xml:space="preserve"> О.С. Габриеляна.</w:t>
      </w:r>
    </w:p>
    <w:tbl>
      <w:tblPr>
        <w:tblW w:w="12000" w:type="dxa"/>
        <w:tblInd w:w="1705" w:type="dxa"/>
        <w:tblCellMar>
          <w:top w:w="15" w:type="dxa"/>
          <w:left w:w="15" w:type="dxa"/>
          <w:bottom w:w="15" w:type="dxa"/>
          <w:right w:w="15" w:type="dxa"/>
        </w:tblCellMar>
        <w:tblLook w:val="04A0" w:firstRow="1" w:lastRow="0" w:firstColumn="1" w:lastColumn="0" w:noHBand="0" w:noVBand="1"/>
      </w:tblPr>
      <w:tblGrid>
        <w:gridCol w:w="621"/>
        <w:gridCol w:w="2733"/>
        <w:gridCol w:w="840"/>
        <w:gridCol w:w="4933"/>
        <w:gridCol w:w="1714"/>
        <w:gridCol w:w="1159"/>
      </w:tblGrid>
      <w:tr w:rsidR="00C7443C" w:rsidRPr="003D0F5E" w:rsidTr="009722BF">
        <w:tc>
          <w:tcPr>
            <w:tcW w:w="62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п/п</w:t>
            </w:r>
          </w:p>
        </w:tc>
        <w:tc>
          <w:tcPr>
            <w:tcW w:w="273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Наименование темы</w:t>
            </w:r>
          </w:p>
        </w:tc>
        <w:tc>
          <w:tcPr>
            <w:tcW w:w="84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Всего часов</w:t>
            </w:r>
          </w:p>
        </w:tc>
        <w:tc>
          <w:tcPr>
            <w:tcW w:w="7806"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Из них</w:t>
            </w:r>
          </w:p>
        </w:tc>
      </w:tr>
      <w:tr w:rsidR="00C7443C" w:rsidRPr="003D0F5E" w:rsidTr="009722BF">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Практические работы</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Контрольные работы</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уроки</w:t>
            </w:r>
          </w:p>
        </w:tc>
      </w:tr>
      <w:tr w:rsidR="00C7443C" w:rsidRPr="003D0F5E" w:rsidTr="009722BF">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1.</w:t>
            </w:r>
            <w:r w:rsidRPr="003D0F5E">
              <w:rPr>
                <w:rFonts w:ascii="Times New Roman" w:eastAsia="Times New Roman" w:hAnsi="Times New Roman" w:cs="Times New Roman"/>
                <w:color w:val="000000"/>
                <w:sz w:val="24"/>
                <w:szCs w:val="24"/>
                <w:lang w:eastAsia="ru-RU"/>
              </w:rPr>
              <w:t>Введение</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6</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№1,№2. Приёмы обращения с лабораторным оборудованием и наблюдение за горящей свечой.</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4</w:t>
            </w:r>
          </w:p>
        </w:tc>
      </w:tr>
      <w:tr w:rsidR="00C7443C" w:rsidRPr="003D0F5E" w:rsidTr="009722BF">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2.</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2.</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Атомы химических элементов</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7</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К.р</w:t>
            </w:r>
            <w:proofErr w:type="spellEnd"/>
            <w:r w:rsidRPr="003D0F5E">
              <w:rPr>
                <w:rFonts w:ascii="Times New Roman" w:eastAsia="Times New Roman" w:hAnsi="Times New Roman" w:cs="Times New Roman"/>
                <w:b/>
                <w:bCs/>
                <w:color w:val="000000"/>
                <w:sz w:val="24"/>
                <w:szCs w:val="24"/>
                <w:lang w:eastAsia="ru-RU"/>
              </w:rPr>
              <w:t>. №1</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6</w:t>
            </w:r>
          </w:p>
        </w:tc>
      </w:tr>
      <w:tr w:rsidR="00C7443C" w:rsidRPr="003D0F5E" w:rsidTr="009722BF">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3.</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3.</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Простые вещества</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5</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sz w:val="24"/>
                <w:szCs w:val="24"/>
                <w:lang w:eastAsia="ru-RU"/>
              </w:rPr>
            </w:pP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5</w:t>
            </w:r>
          </w:p>
        </w:tc>
      </w:tr>
      <w:tr w:rsidR="00C7443C" w:rsidRPr="003D0F5E" w:rsidTr="009722BF">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4.</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4.</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Соединения химических элементов</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16</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№3. Анализ почвы и воды.</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№4. Приготовление раствора сахара с заданной массовой долей растворенного  вещества.</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К.р</w:t>
            </w:r>
            <w:proofErr w:type="spellEnd"/>
            <w:r w:rsidRPr="003D0F5E">
              <w:rPr>
                <w:rFonts w:ascii="Times New Roman" w:eastAsia="Times New Roman" w:hAnsi="Times New Roman" w:cs="Times New Roman"/>
                <w:b/>
                <w:bCs/>
                <w:color w:val="000000"/>
                <w:sz w:val="24"/>
                <w:szCs w:val="24"/>
                <w:lang w:eastAsia="ru-RU"/>
              </w:rPr>
              <w:t>. №2</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13</w:t>
            </w:r>
          </w:p>
        </w:tc>
      </w:tr>
      <w:tr w:rsidR="00C7443C" w:rsidRPr="003D0F5E" w:rsidTr="009722BF">
        <w:trPr>
          <w:trHeight w:val="1173"/>
        </w:trPr>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5.</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5.</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Изменения, происходящие с веществами.</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12</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№5. Признаки химических реакций.</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К.р</w:t>
            </w:r>
            <w:proofErr w:type="spellEnd"/>
            <w:r w:rsidRPr="003D0F5E">
              <w:rPr>
                <w:rFonts w:ascii="Times New Roman" w:eastAsia="Times New Roman" w:hAnsi="Times New Roman" w:cs="Times New Roman"/>
                <w:b/>
                <w:bCs/>
                <w:color w:val="000000"/>
                <w:sz w:val="24"/>
                <w:szCs w:val="24"/>
                <w:lang w:eastAsia="ru-RU"/>
              </w:rPr>
              <w:t>. №3</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10</w:t>
            </w:r>
          </w:p>
        </w:tc>
      </w:tr>
      <w:tr w:rsidR="00C7443C" w:rsidRPr="003D0F5E" w:rsidTr="009722BF">
        <w:trPr>
          <w:trHeight w:val="1114"/>
        </w:trPr>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6.</w:t>
            </w: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6.</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Растворение. Растворы. Свойства растворов электролитов.</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22</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№6.</w:t>
            </w:r>
            <w:r w:rsidR="00CA4284" w:rsidRPr="003D0F5E">
              <w:rPr>
                <w:rFonts w:ascii="Times New Roman" w:eastAsia="Times New Roman" w:hAnsi="Times New Roman" w:cs="Times New Roman"/>
                <w:color w:val="000000"/>
                <w:sz w:val="24"/>
                <w:szCs w:val="24"/>
                <w:lang w:eastAsia="ru-RU"/>
              </w:rPr>
              <w:t xml:space="preserve">  </w:t>
            </w:r>
            <w:r w:rsidRPr="003D0F5E">
              <w:rPr>
                <w:rFonts w:ascii="Times New Roman" w:eastAsia="Times New Roman" w:hAnsi="Times New Roman" w:cs="Times New Roman"/>
                <w:color w:val="000000"/>
                <w:sz w:val="24"/>
                <w:szCs w:val="24"/>
                <w:lang w:eastAsia="ru-RU"/>
              </w:rPr>
              <w:t>Свойства кислот, оснований, оксидов и солей.</w:t>
            </w:r>
          </w:p>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№7. Решение экспериментальных задач.</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xml:space="preserve">Итоговая </w:t>
            </w:r>
            <w:proofErr w:type="spellStart"/>
            <w:r w:rsidRPr="003D0F5E">
              <w:rPr>
                <w:rFonts w:ascii="Times New Roman" w:eastAsia="Times New Roman" w:hAnsi="Times New Roman" w:cs="Times New Roman"/>
                <w:b/>
                <w:bCs/>
                <w:color w:val="000000"/>
                <w:sz w:val="24"/>
                <w:szCs w:val="24"/>
                <w:lang w:eastAsia="ru-RU"/>
              </w:rPr>
              <w:t>К.р</w:t>
            </w:r>
            <w:proofErr w:type="spellEnd"/>
            <w:r w:rsidRPr="003D0F5E">
              <w:rPr>
                <w:rFonts w:ascii="Times New Roman" w:eastAsia="Times New Roman" w:hAnsi="Times New Roman" w:cs="Times New Roman"/>
                <w:b/>
                <w:bCs/>
                <w:color w:val="000000"/>
                <w:sz w:val="24"/>
                <w:szCs w:val="24"/>
                <w:lang w:eastAsia="ru-RU"/>
              </w:rPr>
              <w:t>. №4</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19</w:t>
            </w:r>
          </w:p>
        </w:tc>
      </w:tr>
      <w:tr w:rsidR="00C7443C" w:rsidRPr="003D0F5E" w:rsidTr="009722BF">
        <w:trPr>
          <w:trHeight w:val="540"/>
        </w:trPr>
        <w:tc>
          <w:tcPr>
            <w:tcW w:w="6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p>
        </w:tc>
        <w:tc>
          <w:tcPr>
            <w:tcW w:w="2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Итого:</w:t>
            </w:r>
          </w:p>
        </w:tc>
        <w:tc>
          <w:tcPr>
            <w:tcW w:w="8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68</w:t>
            </w:r>
          </w:p>
        </w:tc>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w:t>
            </w:r>
            <w:r w:rsidRPr="003D0F5E">
              <w:rPr>
                <w:rFonts w:ascii="Times New Roman" w:eastAsia="Times New Roman" w:hAnsi="Times New Roman" w:cs="Times New Roman"/>
                <w:b/>
                <w:bCs/>
                <w:color w:val="000000"/>
                <w:sz w:val="24"/>
                <w:szCs w:val="24"/>
                <w:lang w:eastAsia="ru-RU"/>
              </w:rPr>
              <w:t>6</w:t>
            </w:r>
          </w:p>
        </w:tc>
        <w:tc>
          <w:tcPr>
            <w:tcW w:w="17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4</w:t>
            </w:r>
          </w:p>
        </w:tc>
        <w:tc>
          <w:tcPr>
            <w:tcW w:w="11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58</w:t>
            </w:r>
          </w:p>
        </w:tc>
      </w:tr>
    </w:tbl>
    <w:p w:rsidR="00AD4648" w:rsidRDefault="00AD4648" w:rsidP="00C7443C">
      <w:pPr>
        <w:spacing w:after="0" w:line="240" w:lineRule="auto"/>
        <w:jc w:val="center"/>
        <w:rPr>
          <w:rFonts w:ascii="Times New Roman" w:eastAsia="Times New Roman" w:hAnsi="Times New Roman" w:cs="Times New Roman"/>
          <w:b/>
          <w:bCs/>
          <w:color w:val="000000"/>
          <w:sz w:val="24"/>
          <w:szCs w:val="24"/>
          <w:lang w:eastAsia="ru-RU"/>
        </w:rPr>
      </w:pP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СОДЕРЖАНИЕ ИЗУЧАЕМОГО КУРСА</w:t>
      </w: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8 КЛАСС</w:t>
      </w:r>
    </w:p>
    <w:p w:rsidR="00C7443C" w:rsidRPr="003D0F5E" w:rsidRDefault="00C7443C" w:rsidP="00C7443C">
      <w:pPr>
        <w:spacing w:after="0" w:line="240" w:lineRule="auto"/>
        <w:ind w:left="426"/>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1. Введение в химию (6 ч)</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Химия — наука о веществах, их свойствах и превращениях.</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Понятие о химическом элементе и формах его существования: свободных атомах, простых и сложных вещества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Превращения веществ. Отличие химических реакций от физических явлений. Роль химии в жизни человека.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Краткие сведения из истории возникновения и развития химии. Период алхимии. Понятие о философском камне. Химия в ХVI в. Развитие химии на Руси. Роль отечественных ученых в становлении химической науки - работы М. В. Ломоносова, А. М. Бутлерова, Д.</w:t>
      </w:r>
      <w:r w:rsidRPr="003D0F5E">
        <w:rPr>
          <w:rFonts w:ascii="Times New Roman" w:eastAsia="Times New Roman" w:hAnsi="Times New Roman" w:cs="Times New Roman"/>
          <w:b/>
          <w:bCs/>
          <w:color w:val="000000"/>
          <w:sz w:val="24"/>
          <w:szCs w:val="24"/>
          <w:lang w:eastAsia="ru-RU"/>
        </w:rPr>
        <w:t> </w:t>
      </w:r>
      <w:r w:rsidRPr="003D0F5E">
        <w:rPr>
          <w:rFonts w:ascii="Times New Roman" w:eastAsia="Times New Roman" w:hAnsi="Times New Roman" w:cs="Times New Roman"/>
          <w:color w:val="000000"/>
          <w:sz w:val="24"/>
          <w:szCs w:val="24"/>
          <w:lang w:eastAsia="ru-RU"/>
        </w:rPr>
        <w:t>И. Менделеева.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Периодическая система химических элементов Д</w:t>
      </w:r>
      <w:r w:rsidRPr="003D0F5E">
        <w:rPr>
          <w:rFonts w:ascii="Times New Roman" w:eastAsia="Times New Roman" w:hAnsi="Times New Roman" w:cs="Times New Roman"/>
          <w:iCs/>
          <w:color w:val="000000"/>
          <w:sz w:val="24"/>
          <w:szCs w:val="24"/>
          <w:lang w:eastAsia="ru-RU"/>
        </w:rPr>
        <w:t>. </w:t>
      </w:r>
      <w:r w:rsidRPr="003D0F5E">
        <w:rPr>
          <w:rFonts w:ascii="Times New Roman" w:eastAsia="Times New Roman" w:hAnsi="Times New Roman" w:cs="Times New Roman"/>
          <w:color w:val="000000"/>
          <w:sz w:val="24"/>
          <w:szCs w:val="24"/>
          <w:lang w:eastAsia="ru-RU"/>
        </w:rPr>
        <w:t>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Расчётные задачи.</w:t>
      </w:r>
      <w:r w:rsidRPr="003D0F5E">
        <w:rPr>
          <w:rFonts w:ascii="Times New Roman" w:eastAsia="Times New Roman" w:hAnsi="Times New Roman" w:cs="Times New Roman"/>
          <w:color w:val="000000"/>
          <w:sz w:val="24"/>
          <w:szCs w:val="24"/>
          <w:lang w:eastAsia="ru-RU"/>
        </w:rPr>
        <w:t> 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w:t>
      </w:r>
    </w:p>
    <w:p w:rsidR="00C7443C" w:rsidRPr="003D0F5E" w:rsidRDefault="00CA4284"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Практическая</w:t>
      </w:r>
      <w:r w:rsidR="00C7443C" w:rsidRPr="003D0F5E">
        <w:rPr>
          <w:rFonts w:ascii="Times New Roman" w:eastAsia="Times New Roman" w:hAnsi="Times New Roman" w:cs="Times New Roman"/>
          <w:b/>
          <w:bCs/>
          <w:color w:val="000000"/>
          <w:sz w:val="24"/>
          <w:szCs w:val="24"/>
          <w:lang w:eastAsia="ru-RU"/>
        </w:rPr>
        <w:t> работа № 1</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Правила техники безопасности при работе в химическом кабинете. Лабораторное оборудование и обращение с ним.</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Практическая работа № 2</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Наблюдение за горящей свечой.</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u w:val="single"/>
          <w:lang w:eastAsia="ru-RU"/>
        </w:rPr>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характеристике веществ понятия: «атом», «молекула», «химический элемент», «химический знак, или символ», «вещество», «простое вещество», «сложное вещество», «свойства веществ», «химические явления», «физические явления», «коэффициенты», «индексы», «относительная атомная масса», «относительная молекулярная масса», «массовая доля элемента»;</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знать: предметы изучения естественнонаучных дисциплин, в том числе химии; химические символы, их названия и произношение;</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классифицировать вещества по составу на простые и сложные;</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различать: тела и вещества; химический элемент и простое вещество;</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формы существования химических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 И. Менделеева, используя понятия «период», «группа», «главная подгруппа», «побочная подгруппа»; свойства веществ (твердых, жидких, газообразных);</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объяснять сущность химических явлений (с точки зрения атомно-молекулярного учения) и их принципиальное отличие от физических явлений;</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или сложное), количественный состав, относительная </w:t>
      </w:r>
      <w:r w:rsidRPr="003D0F5E">
        <w:rPr>
          <w:rFonts w:ascii="Times New Roman" w:eastAsia="Times New Roman" w:hAnsi="Times New Roman" w:cs="Times New Roman"/>
          <w:color w:val="000000"/>
          <w:sz w:val="24"/>
          <w:szCs w:val="24"/>
          <w:lang w:eastAsia="ru-RU"/>
        </w:rPr>
        <w:lastRenderedPageBreak/>
        <w:t>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свое отношение к этой проблеме;</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вычислять относительную молекулярную массу вещества и массовую долю химического элемента в соединениях;</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наблюдения свойств веществ и явлений, происходящих с веществами;</w:t>
      </w:r>
    </w:p>
    <w:p w:rsidR="00C7443C" w:rsidRPr="003D0F5E" w:rsidRDefault="00C7443C" w:rsidP="00C7443C">
      <w:pPr>
        <w:numPr>
          <w:ilvl w:val="0"/>
          <w:numId w:val="17"/>
        </w:numPr>
        <w:spacing w:after="0" w:line="240" w:lineRule="auto"/>
        <w:ind w:left="778" w:right="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соблюдать правила техники безопасности при проведении наблюдений и лабораторных опытов.</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проблемы, т. е. устанавливать несоответствие между желаемым и действительным;</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сложный план текста;</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владеть таким видом изложения текста, как повествование;</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под руководством учителя проводить непосредственное наблюдение;</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под руководством учителя оформлять отчет, включающий описание наблюдения, его результатов, выводов;</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мысленного (идеального) моделирования, как знаковое моделирование (на примере знаков химических элементов, химических формул);</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материального (предметного) моделирования, как физическое моделирование (на примере моделирования атомов и молекул);</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получать химическую информацию из различных источников;</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объект и аспект анализа и синтеза;</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компоненты объекта в соответствии с аспектом анализа и синтеза;</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качественное и количественное описание компонентов объекта;</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отношения объекта с другими объектами;</w:t>
      </w:r>
    </w:p>
    <w:p w:rsidR="00C7443C" w:rsidRPr="003D0F5E" w:rsidRDefault="00C7443C" w:rsidP="00C7443C">
      <w:pPr>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существенные признаки объекта.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w:t>
      </w:r>
      <w:r w:rsidRPr="003D0F5E">
        <w:rPr>
          <w:rFonts w:ascii="Times New Roman" w:eastAsia="Times New Roman" w:hAnsi="Times New Roman" w:cs="Times New Roman"/>
          <w:b/>
          <w:bCs/>
          <w:color w:val="000000"/>
          <w:sz w:val="24"/>
          <w:szCs w:val="24"/>
          <w:lang w:eastAsia="ru-RU"/>
        </w:rPr>
        <w:t>Тема 2.   Атомы химических элементов </w:t>
      </w:r>
      <w:r w:rsidRPr="003D0F5E">
        <w:rPr>
          <w:rFonts w:ascii="Times New Roman" w:eastAsia="Times New Roman" w:hAnsi="Times New Roman" w:cs="Times New Roman"/>
          <w:b/>
          <w:bCs/>
          <w:iCs/>
          <w:color w:val="000000"/>
          <w:sz w:val="24"/>
          <w:szCs w:val="24"/>
          <w:lang w:eastAsia="ru-RU"/>
        </w:rPr>
        <w:t>(7 ч)</w:t>
      </w:r>
      <w:r w:rsidRPr="003D0F5E">
        <w:rPr>
          <w:rFonts w:ascii="Times New Roman" w:eastAsia="Times New Roman" w:hAnsi="Times New Roman" w:cs="Times New Roman"/>
          <w:iCs/>
          <w:color w:val="000000"/>
          <w:sz w:val="24"/>
          <w:szCs w:val="24"/>
          <w:lang w:eastAsia="ru-RU"/>
        </w:rPr>
        <w:t> </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 атомных ядер: протоны и нейтроны. Относительная атомная масса. Взаимосвязь понятий «протон», «нейтрон», «относительная атомная масса».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Изменение числа протонов в ядре атома - образование новых химических элементов.</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Электроны. Строение электронных оболочек атомов химических элементов №1-20 периодической системы Д. И. Менделеева. Понятие о завершенном и незавершенном электронном слое (энергетическом уровне).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Образование бинарных соединений. Понятие об ионной связи. Схемы образования ионной связи.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Электронные и структурные формулы.</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Взаимодействие атомов химических элементов-неметаллов между собой - образование бинарных соединений неметаллов. </w:t>
      </w:r>
      <w:proofErr w:type="spellStart"/>
      <w:r w:rsidRPr="003D0F5E">
        <w:rPr>
          <w:rFonts w:ascii="Times New Roman" w:eastAsia="Times New Roman" w:hAnsi="Times New Roman" w:cs="Times New Roman"/>
          <w:color w:val="000000"/>
          <w:sz w:val="24"/>
          <w:szCs w:val="24"/>
          <w:lang w:eastAsia="ru-RU"/>
        </w:rPr>
        <w:t>Электроотрицательность</w:t>
      </w:r>
      <w:proofErr w:type="spellEnd"/>
      <w:r w:rsidRPr="003D0F5E">
        <w:rPr>
          <w:rFonts w:ascii="Times New Roman" w:eastAsia="Times New Roman" w:hAnsi="Times New Roman" w:cs="Times New Roman"/>
          <w:color w:val="000000"/>
          <w:sz w:val="24"/>
          <w:szCs w:val="24"/>
          <w:lang w:eastAsia="ru-RU"/>
        </w:rPr>
        <w:t>. Понятие о ковалентной полярной связи.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Взаимодействие атомов химических элементов-металлов между собой - образование металлических кристаллов. Понятие о металлической связи.</w:t>
      </w:r>
    </w:p>
    <w:p w:rsidR="00C7443C"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Демонстрации.</w:t>
      </w:r>
      <w:r w:rsidRPr="003D0F5E">
        <w:rPr>
          <w:rFonts w:ascii="Times New Roman" w:eastAsia="Times New Roman" w:hAnsi="Times New Roman" w:cs="Times New Roman"/>
          <w:color w:val="000000"/>
          <w:sz w:val="24"/>
          <w:szCs w:val="24"/>
          <w:lang w:eastAsia="ru-RU"/>
        </w:rPr>
        <w:t> Модели атомов химических элементов. Периодическая система химических элементов Д. И. Менделеева.</w:t>
      </w:r>
    </w:p>
    <w:p w:rsidR="00AD4648" w:rsidRPr="003D0F5E" w:rsidRDefault="00AD4648" w:rsidP="00C7443C">
      <w:pPr>
        <w:spacing w:after="0" w:line="240" w:lineRule="auto"/>
        <w:ind w:firstLine="850"/>
        <w:jc w:val="both"/>
        <w:rPr>
          <w:rFonts w:ascii="Times New Roman" w:eastAsia="Times New Roman" w:hAnsi="Times New Roman" w:cs="Times New Roman"/>
          <w:color w:val="000000"/>
          <w:sz w:val="24"/>
          <w:szCs w:val="24"/>
          <w:lang w:eastAsia="ru-RU"/>
        </w:rPr>
      </w:pP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u w:val="single"/>
          <w:lang w:eastAsia="ru-RU"/>
        </w:rPr>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получит возможность научиться</w:t>
      </w:r>
      <w:r w:rsidR="00C7443C" w:rsidRPr="003D0F5E">
        <w:rPr>
          <w:rFonts w:ascii="Times New Roman" w:eastAsia="Times New Roman" w:hAnsi="Times New Roman" w:cs="Times New Roman"/>
          <w:iCs/>
          <w:color w:val="000000"/>
          <w:sz w:val="24"/>
          <w:szCs w:val="24"/>
          <w:lang w:eastAsia="ru-RU"/>
        </w:rPr>
        <w:t>:        </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характеристике атомов понятия: «протон», «нейтрон», «электрон», «химический элемент», «массовое число», «изотоп», «электронный слой», «энергетический уровень», «элементы-металлы», «элементы-неметаллы»; при характеристике веществ понятия «ионная связь», «ионы», «ковалентная неполярная связь», «ковалентная полярная связь», «</w:t>
      </w:r>
      <w:proofErr w:type="spellStart"/>
      <w:r w:rsidRPr="003D0F5E">
        <w:rPr>
          <w:rFonts w:ascii="Times New Roman" w:eastAsia="Times New Roman" w:hAnsi="Times New Roman" w:cs="Times New Roman"/>
          <w:color w:val="000000"/>
          <w:sz w:val="24"/>
          <w:szCs w:val="24"/>
          <w:lang w:eastAsia="ru-RU"/>
        </w:rPr>
        <w:t>электроотрицательность</w:t>
      </w:r>
      <w:proofErr w:type="spellEnd"/>
      <w:r w:rsidRPr="003D0F5E">
        <w:rPr>
          <w:rFonts w:ascii="Times New Roman" w:eastAsia="Times New Roman" w:hAnsi="Times New Roman" w:cs="Times New Roman"/>
          <w:color w:val="000000"/>
          <w:sz w:val="24"/>
          <w:szCs w:val="24"/>
          <w:lang w:eastAsia="ru-RU"/>
        </w:rPr>
        <w:t>», «валентность», «металлическая связь»;</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состав и строение атомов элементов с порядковыми номерами 1—20 в Периодической системе химических элементов Д. И. Менделеева;</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схемы распределения электронов по электронным слоям в электронной оболочке атомов; схемы образования разных типов химической связи (ионной, ковалентной, металлической);</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слоев, радиус атома, </w:t>
      </w:r>
      <w:proofErr w:type="spellStart"/>
      <w:r w:rsidRPr="003D0F5E">
        <w:rPr>
          <w:rFonts w:ascii="Times New Roman" w:eastAsia="Times New Roman" w:hAnsi="Times New Roman" w:cs="Times New Roman"/>
          <w:color w:val="000000"/>
          <w:sz w:val="24"/>
          <w:szCs w:val="24"/>
          <w:lang w:eastAsia="ru-RU"/>
        </w:rPr>
        <w:t>электроотрицательность</w:t>
      </w:r>
      <w:proofErr w:type="spellEnd"/>
      <w:r w:rsidRPr="003D0F5E">
        <w:rPr>
          <w:rFonts w:ascii="Times New Roman" w:eastAsia="Times New Roman" w:hAnsi="Times New Roman" w:cs="Times New Roman"/>
          <w:color w:val="000000"/>
          <w:sz w:val="24"/>
          <w:szCs w:val="24"/>
          <w:lang w:eastAsia="ru-RU"/>
        </w:rPr>
        <w:t>, металлические и неметаллические свойства) в периодах и группах (главных подгруппах) Периодической системы химических элементов Д. И. Менделеева с точки зрения теории строения атома;</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сравнивать свойства атомов химических элементов, находящихся в одном периоде или главной подгруппе Периодической системы химических элементов Д. И. Менделеева (зарядов ядер атомов, числа электронов на внешнем электронном слое, число заполняемых электронных слоев, радиус атома, </w:t>
      </w:r>
      <w:proofErr w:type="spellStart"/>
      <w:r w:rsidRPr="003D0F5E">
        <w:rPr>
          <w:rFonts w:ascii="Times New Roman" w:eastAsia="Times New Roman" w:hAnsi="Times New Roman" w:cs="Times New Roman"/>
          <w:color w:val="000000"/>
          <w:sz w:val="24"/>
          <w:szCs w:val="24"/>
          <w:lang w:eastAsia="ru-RU"/>
        </w:rPr>
        <w:t>электроотрицательность</w:t>
      </w:r>
      <w:proofErr w:type="spellEnd"/>
      <w:r w:rsidRPr="003D0F5E">
        <w:rPr>
          <w:rFonts w:ascii="Times New Roman" w:eastAsia="Times New Roman" w:hAnsi="Times New Roman" w:cs="Times New Roman"/>
          <w:color w:val="000000"/>
          <w:sz w:val="24"/>
          <w:szCs w:val="24"/>
          <w:lang w:eastAsia="ru-RU"/>
        </w:rPr>
        <w:t>, металлические и неметаллические свойства);</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давать характеристику химических элементов по их положению в Периодической системе химических элементов Д. И. Менделеева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тип химической связи по формуле вещества;</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приводить примеры веществ с разными типами химической связи;</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характеризовать механизмы образования ковалентной связи (обменный), ионной связи, металлической связи;</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устанавливать причинно-следственные связи: состав вещества — тип химической связи;</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формулы бинарных соединений по валентности;</w:t>
      </w:r>
    </w:p>
    <w:p w:rsidR="00C7443C" w:rsidRPr="003D0F5E" w:rsidRDefault="00C7443C" w:rsidP="00C7443C">
      <w:pPr>
        <w:numPr>
          <w:ilvl w:val="0"/>
          <w:numId w:val="1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находить валентность элементов по формуле бинарного соединения.</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формулировать гипотезу по решению проблем;</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составлять план выполнения учебной задачи, решения проблем творческого и поискового характера, выполнения проекта совместно с учителем;</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тезисы текста;</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владеть таким видом изложения текста, как описание;</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мысленного (идеального) моделирования, как знаковое моделирование (на примере составления схем образования химической связи);</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материального (предметного) моделирования, как аналоговое моделирование;</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материального (предметного) моделирования, как физическое моделирование (на примере моделей строения атомов);</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объекты сравнения и аспект сравнения объектов;</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неполное однолинейное сравнение;</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неполное комплексное сравнение;</w:t>
      </w:r>
    </w:p>
    <w:p w:rsidR="00C7443C" w:rsidRPr="003D0F5E" w:rsidRDefault="00C7443C" w:rsidP="00C7443C">
      <w:pPr>
        <w:numPr>
          <w:ilvl w:val="0"/>
          <w:numId w:val="2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полное однолинейное сравнение.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Тема 3.   Простые вещества (5</w:t>
      </w:r>
      <w:r w:rsidRPr="003D0F5E">
        <w:rPr>
          <w:rFonts w:ascii="Times New Roman" w:eastAsia="Times New Roman" w:hAnsi="Times New Roman" w:cs="Times New Roman"/>
          <w:b/>
          <w:bCs/>
          <w:iCs/>
          <w:color w:val="000000"/>
          <w:sz w:val="24"/>
          <w:szCs w:val="24"/>
          <w:lang w:eastAsia="ru-RU"/>
        </w:rPr>
        <w:t>ч)</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Важнейшие простые вещества - неметаллы, образованные атомами кислорода, водорода, азота, серы, фосфора, углерода.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Постоянная Авогадро. Количество вещества. Моль. Молярная масса. Молярный объем газообразных веществ. Кратные единицы количества вещества — </w:t>
      </w:r>
      <w:proofErr w:type="spellStart"/>
      <w:r w:rsidRPr="003D0F5E">
        <w:rPr>
          <w:rFonts w:ascii="Times New Roman" w:eastAsia="Times New Roman" w:hAnsi="Times New Roman" w:cs="Times New Roman"/>
          <w:color w:val="000000"/>
          <w:sz w:val="24"/>
          <w:szCs w:val="24"/>
          <w:lang w:eastAsia="ru-RU"/>
        </w:rPr>
        <w:t>миллимоль</w:t>
      </w:r>
      <w:proofErr w:type="spellEnd"/>
      <w:r w:rsidRPr="003D0F5E">
        <w:rPr>
          <w:rFonts w:ascii="Times New Roman" w:eastAsia="Times New Roman" w:hAnsi="Times New Roman" w:cs="Times New Roman"/>
          <w:color w:val="000000"/>
          <w:sz w:val="24"/>
          <w:szCs w:val="24"/>
          <w:lang w:eastAsia="ru-RU"/>
        </w:rPr>
        <w:t xml:space="preserve"> и </w:t>
      </w:r>
      <w:proofErr w:type="spellStart"/>
      <w:r w:rsidRPr="003D0F5E">
        <w:rPr>
          <w:rFonts w:ascii="Times New Roman" w:eastAsia="Times New Roman" w:hAnsi="Times New Roman" w:cs="Times New Roman"/>
          <w:color w:val="000000"/>
          <w:sz w:val="24"/>
          <w:szCs w:val="24"/>
          <w:lang w:eastAsia="ru-RU"/>
        </w:rPr>
        <w:t>киломоль</w:t>
      </w:r>
      <w:proofErr w:type="spellEnd"/>
      <w:r w:rsidRPr="003D0F5E">
        <w:rPr>
          <w:rFonts w:ascii="Times New Roman" w:eastAsia="Times New Roman" w:hAnsi="Times New Roman" w:cs="Times New Roman"/>
          <w:color w:val="000000"/>
          <w:sz w:val="24"/>
          <w:szCs w:val="24"/>
          <w:lang w:eastAsia="ru-RU"/>
        </w:rPr>
        <w:t xml:space="preserve">, </w:t>
      </w:r>
      <w:proofErr w:type="spellStart"/>
      <w:r w:rsidRPr="003D0F5E">
        <w:rPr>
          <w:rFonts w:ascii="Times New Roman" w:eastAsia="Times New Roman" w:hAnsi="Times New Roman" w:cs="Times New Roman"/>
          <w:color w:val="000000"/>
          <w:sz w:val="24"/>
          <w:szCs w:val="24"/>
          <w:lang w:eastAsia="ru-RU"/>
        </w:rPr>
        <w:t>миллимолярная</w:t>
      </w:r>
      <w:proofErr w:type="spellEnd"/>
      <w:r w:rsidRPr="003D0F5E">
        <w:rPr>
          <w:rFonts w:ascii="Times New Roman" w:eastAsia="Times New Roman" w:hAnsi="Times New Roman" w:cs="Times New Roman"/>
          <w:color w:val="000000"/>
          <w:sz w:val="24"/>
          <w:szCs w:val="24"/>
          <w:lang w:eastAsia="ru-RU"/>
        </w:rPr>
        <w:t xml:space="preserve"> и </w:t>
      </w:r>
      <w:proofErr w:type="spellStart"/>
      <w:r w:rsidRPr="003D0F5E">
        <w:rPr>
          <w:rFonts w:ascii="Times New Roman" w:eastAsia="Times New Roman" w:hAnsi="Times New Roman" w:cs="Times New Roman"/>
          <w:color w:val="000000"/>
          <w:sz w:val="24"/>
          <w:szCs w:val="24"/>
          <w:lang w:eastAsia="ru-RU"/>
        </w:rPr>
        <w:t>киломолярная</w:t>
      </w:r>
      <w:proofErr w:type="spellEnd"/>
      <w:r w:rsidRPr="003D0F5E">
        <w:rPr>
          <w:rFonts w:ascii="Times New Roman" w:eastAsia="Times New Roman" w:hAnsi="Times New Roman" w:cs="Times New Roman"/>
          <w:color w:val="000000"/>
          <w:sz w:val="24"/>
          <w:szCs w:val="24"/>
          <w:lang w:eastAsia="ru-RU"/>
        </w:rPr>
        <w:t xml:space="preserve"> массы вещества, </w:t>
      </w:r>
      <w:proofErr w:type="spellStart"/>
      <w:r w:rsidRPr="003D0F5E">
        <w:rPr>
          <w:rFonts w:ascii="Times New Roman" w:eastAsia="Times New Roman" w:hAnsi="Times New Roman" w:cs="Times New Roman"/>
          <w:color w:val="000000"/>
          <w:sz w:val="24"/>
          <w:szCs w:val="24"/>
          <w:lang w:eastAsia="ru-RU"/>
        </w:rPr>
        <w:t>миллимолярный</w:t>
      </w:r>
      <w:proofErr w:type="spellEnd"/>
      <w:r w:rsidRPr="003D0F5E">
        <w:rPr>
          <w:rFonts w:ascii="Times New Roman" w:eastAsia="Times New Roman" w:hAnsi="Times New Roman" w:cs="Times New Roman"/>
          <w:color w:val="000000"/>
          <w:sz w:val="24"/>
          <w:szCs w:val="24"/>
          <w:lang w:eastAsia="ru-RU"/>
        </w:rPr>
        <w:t xml:space="preserve"> и </w:t>
      </w:r>
      <w:proofErr w:type="spellStart"/>
      <w:r w:rsidRPr="003D0F5E">
        <w:rPr>
          <w:rFonts w:ascii="Times New Roman" w:eastAsia="Times New Roman" w:hAnsi="Times New Roman" w:cs="Times New Roman"/>
          <w:color w:val="000000"/>
          <w:sz w:val="24"/>
          <w:szCs w:val="24"/>
          <w:lang w:eastAsia="ru-RU"/>
        </w:rPr>
        <w:t>киломолярный</w:t>
      </w:r>
      <w:proofErr w:type="spellEnd"/>
      <w:r w:rsidRPr="003D0F5E">
        <w:rPr>
          <w:rFonts w:ascii="Times New Roman" w:eastAsia="Times New Roman" w:hAnsi="Times New Roman" w:cs="Times New Roman"/>
          <w:color w:val="000000"/>
          <w:sz w:val="24"/>
          <w:szCs w:val="24"/>
          <w:lang w:eastAsia="ru-RU"/>
        </w:rPr>
        <w:t xml:space="preserve"> объемы газообразных веществ.</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Расчеты с использованием понятий «количество вещества», «молярная масса», «молярный объем газов»,</w:t>
      </w:r>
      <w:r w:rsidRPr="003D0F5E">
        <w:rPr>
          <w:rFonts w:ascii="Times New Roman" w:eastAsia="Times New Roman" w:hAnsi="Times New Roman" w:cs="Times New Roman"/>
          <w:iCs/>
          <w:color w:val="000000"/>
          <w:sz w:val="24"/>
          <w:szCs w:val="24"/>
          <w:lang w:eastAsia="ru-RU"/>
        </w:rPr>
        <w:t> </w:t>
      </w:r>
      <w:r w:rsidRPr="003D0F5E">
        <w:rPr>
          <w:rFonts w:ascii="Times New Roman" w:eastAsia="Times New Roman" w:hAnsi="Times New Roman" w:cs="Times New Roman"/>
          <w:color w:val="000000"/>
          <w:sz w:val="24"/>
          <w:szCs w:val="24"/>
          <w:lang w:eastAsia="ru-RU"/>
        </w:rPr>
        <w:t>«постоянная Авогадро».</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Расчетные задачи.</w:t>
      </w:r>
      <w:r w:rsidRPr="003D0F5E">
        <w:rPr>
          <w:rFonts w:ascii="Times New Roman" w:eastAsia="Times New Roman" w:hAnsi="Times New Roman" w:cs="Times New Roman"/>
          <w:color w:val="000000"/>
          <w:sz w:val="24"/>
          <w:szCs w:val="24"/>
          <w:lang w:eastAsia="ru-RU"/>
        </w:rPr>
        <w:t> 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w:t>
      </w:r>
      <w:r w:rsidRPr="003D0F5E">
        <w:rPr>
          <w:rFonts w:ascii="Times New Roman" w:eastAsia="Times New Roman" w:hAnsi="Times New Roman" w:cs="Times New Roman"/>
          <w:b/>
          <w:bCs/>
          <w:color w:val="000000"/>
          <w:sz w:val="24"/>
          <w:szCs w:val="24"/>
          <w:lang w:eastAsia="ru-RU"/>
        </w:rPr>
        <w:t>Демонстрации.</w:t>
      </w:r>
      <w:r w:rsidRPr="003D0F5E">
        <w:rPr>
          <w:rFonts w:ascii="Times New Roman" w:eastAsia="Times New Roman" w:hAnsi="Times New Roman" w:cs="Times New Roman"/>
          <w:color w:val="000000"/>
          <w:sz w:val="24"/>
          <w:szCs w:val="24"/>
          <w:lang w:eastAsia="ru-RU"/>
        </w:rPr>
        <w:t> Некоторые металлы и неметаллы количеством вещества 1 моль. Модель молярного объема газообразных веществ.</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w:t>
      </w:r>
      <w:r w:rsidRPr="003D0F5E">
        <w:rPr>
          <w:rFonts w:ascii="Times New Roman" w:eastAsia="Times New Roman" w:hAnsi="Times New Roman" w:cs="Times New Roman"/>
          <w:b/>
          <w:bCs/>
          <w:color w:val="000000"/>
          <w:sz w:val="24"/>
          <w:szCs w:val="24"/>
          <w:u w:val="single"/>
          <w:lang w:eastAsia="ru-RU"/>
        </w:rPr>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характеристике веществ понятия: «металлы», «пластичность», «теплопроводность», «электропроводность», «неметаллы», «аллотропия», «аллотропные видоизменения, или модификации»;</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положение элементов-металлов и элементов-неметаллов в Периодической системе химических элементов Д. И. Менделеева;</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классифицировать простые вещества на металлы и неметаллы, элементы;</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принадлежность неорганических веществ к одному из изученных классов — металлы и неметаллы;</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доказывать относительность деления простых веществ на металлы и неметаллы;</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характеризовать общие физические свойства металлов;</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устанавливать причинно-следственные связи между строением атома и химической связью в простых веществах — металлах и неметаллах;</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объяснять многообразие простых веществ таким фактором, как аллотропия;</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описывать свойства веществ (на примерах простых веществ — металлов и неметаллов);</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соблюдать правила техники безопасности при проведении наблюдений и лабораторных опытов;</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решении расчетных задач понятия: «количество вещества», «моль», «постоянная Авогадро», «молярная масса», «молярный объем газов», «нормальные условия»;</w:t>
      </w:r>
    </w:p>
    <w:p w:rsidR="00C7443C" w:rsidRPr="003D0F5E" w:rsidRDefault="00C7443C" w:rsidP="00C7443C">
      <w:pPr>
        <w:numPr>
          <w:ilvl w:val="0"/>
          <w:numId w:val="2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расчеты с использованием понятий: «количество вещества», «молярная масса», «молярный объем газов», «постоянная Авогадро».</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конспект текста;</w:t>
      </w:r>
    </w:p>
    <w:p w:rsidR="00C7443C" w:rsidRPr="003D0F5E" w:rsidRDefault="00C7443C" w:rsidP="00C7443C">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использовать непосредственное наблюдение;</w:t>
      </w:r>
    </w:p>
    <w:p w:rsidR="00C7443C" w:rsidRPr="003D0F5E" w:rsidRDefault="00C7443C" w:rsidP="00C7443C">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оформлять отчет, включающий описание наблюдения, его результатов, выводов;</w:t>
      </w:r>
    </w:p>
    <w:p w:rsidR="00C7443C" w:rsidRPr="003D0F5E" w:rsidRDefault="00C7443C" w:rsidP="00C7443C">
      <w:pPr>
        <w:numPr>
          <w:ilvl w:val="0"/>
          <w:numId w:val="22"/>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полное комплексное сравнение;</w:t>
      </w:r>
    </w:p>
    <w:p w:rsidR="00C7443C" w:rsidRPr="003D0F5E" w:rsidRDefault="00C7443C" w:rsidP="00C7443C">
      <w:pPr>
        <w:numPr>
          <w:ilvl w:val="0"/>
          <w:numId w:val="22"/>
        </w:numPr>
        <w:spacing w:after="0" w:line="240" w:lineRule="auto"/>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выполнять сравнение по аналогии</w:t>
      </w:r>
      <w:r w:rsidRPr="003D0F5E">
        <w:rPr>
          <w:rFonts w:ascii="Times New Roman" w:eastAsia="Times New Roman" w:hAnsi="Times New Roman" w:cs="Times New Roman"/>
          <w:color w:val="000000"/>
          <w:sz w:val="24"/>
          <w:szCs w:val="24"/>
          <w:lang w:eastAsia="ru-RU"/>
        </w:rPr>
        <w:br/>
        <w:t> </w:t>
      </w:r>
    </w:p>
    <w:p w:rsidR="00C7443C" w:rsidRPr="003D0F5E" w:rsidRDefault="00C7443C" w:rsidP="00C7443C">
      <w:pPr>
        <w:spacing w:after="0" w:line="240" w:lineRule="auto"/>
        <w:ind w:left="720"/>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Тема 4.    Соединения химических элементов </w:t>
      </w:r>
      <w:r w:rsidRPr="003D0F5E">
        <w:rPr>
          <w:rFonts w:ascii="Times New Roman" w:eastAsia="Times New Roman" w:hAnsi="Times New Roman" w:cs="Times New Roman"/>
          <w:b/>
          <w:bCs/>
          <w:iCs/>
          <w:color w:val="000000"/>
          <w:sz w:val="24"/>
          <w:szCs w:val="24"/>
          <w:lang w:eastAsia="ru-RU"/>
        </w:rPr>
        <w:t>(16 ч)</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Составление их формул. Представители оксидов: вода, углекислый газ и негашеная известь. Представители летучих водородных соединений: </w:t>
      </w:r>
      <w:proofErr w:type="spellStart"/>
      <w:r w:rsidRPr="003D0F5E">
        <w:rPr>
          <w:rFonts w:ascii="Times New Roman" w:eastAsia="Times New Roman" w:hAnsi="Times New Roman" w:cs="Times New Roman"/>
          <w:color w:val="000000"/>
          <w:sz w:val="24"/>
          <w:szCs w:val="24"/>
          <w:lang w:eastAsia="ru-RU"/>
        </w:rPr>
        <w:t>хлороводород</w:t>
      </w:r>
      <w:proofErr w:type="spellEnd"/>
      <w:r w:rsidRPr="003D0F5E">
        <w:rPr>
          <w:rFonts w:ascii="Times New Roman" w:eastAsia="Times New Roman" w:hAnsi="Times New Roman" w:cs="Times New Roman"/>
          <w:color w:val="000000"/>
          <w:sz w:val="24"/>
          <w:szCs w:val="24"/>
          <w:lang w:eastAsia="ru-RU"/>
        </w:rPr>
        <w:t xml:space="preserve"> и аммиак.</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Основания, их состав и названия. Растворимость оснований в воде. Таблица растворимости гидроксидов и солей в воде. Представители щелочей: гидроксиды натрия, калия и кальция. Понятие о качественных реакциях. Индикаторы. Изменение окраски индикаторов в щелочной среде.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Кислоты, их состав и названия. Классификация кислот. Представители кислот: серная, соляная и азотная. Изменение окраски индикаторов в кислотной среде.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Аморфные и кристаллические вещества.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Межмолекулярные взаимодействия. Типы кристаллических решеток: ионная, атомная, молекулярная и металлическая. Зависимость свойств веществ от типов кристаллических решеток.</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Вещества молекулярного и немолекулярного строения. Закон постоянства состава для веществ молекулярного строения.</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Расчётные задачи.</w:t>
      </w:r>
      <w:r w:rsidRPr="003D0F5E">
        <w:rPr>
          <w:rFonts w:ascii="Times New Roman" w:eastAsia="Times New Roman" w:hAnsi="Times New Roman" w:cs="Times New Roman"/>
          <w:color w:val="000000"/>
          <w:sz w:val="24"/>
          <w:szCs w:val="24"/>
          <w:lang w:eastAsia="ru-RU"/>
        </w:rPr>
        <w:t> 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Демонстрации.</w:t>
      </w:r>
      <w:r w:rsidRPr="003D0F5E">
        <w:rPr>
          <w:rFonts w:ascii="Times New Roman" w:eastAsia="Times New Roman" w:hAnsi="Times New Roman" w:cs="Times New Roman"/>
          <w:color w:val="000000"/>
          <w:sz w:val="24"/>
          <w:szCs w:val="24"/>
          <w:lang w:eastAsia="ru-RU"/>
        </w:rPr>
        <w:t> Образцы оксидов, кислот, оснований и солей. Модели кристаллических решеток хлорида натрия, алмаза, оксида углерода (IV). Способы разделения смесей, дистилляция воды.</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Лабораторные опыты.</w:t>
      </w:r>
      <w:r w:rsidRPr="003D0F5E">
        <w:rPr>
          <w:rFonts w:ascii="Times New Roman" w:eastAsia="Times New Roman" w:hAnsi="Times New Roman" w:cs="Times New Roman"/>
          <w:color w:val="000000"/>
          <w:sz w:val="24"/>
          <w:szCs w:val="24"/>
          <w:lang w:eastAsia="ru-RU"/>
        </w:rPr>
        <w:t> 1. Знакомство с образцами веществ разных классов. 2. Разделение смесей.  </w:t>
      </w:r>
    </w:p>
    <w:p w:rsidR="00C7443C" w:rsidRPr="003D0F5E" w:rsidRDefault="00CA4284"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Практическая</w:t>
      </w:r>
      <w:r w:rsidR="00C7443C" w:rsidRPr="003D0F5E">
        <w:rPr>
          <w:rFonts w:ascii="Times New Roman" w:eastAsia="Times New Roman" w:hAnsi="Times New Roman" w:cs="Times New Roman"/>
          <w:b/>
          <w:bCs/>
          <w:color w:val="000000"/>
          <w:sz w:val="24"/>
          <w:szCs w:val="24"/>
          <w:lang w:eastAsia="ru-RU"/>
        </w:rPr>
        <w:t> работа № 3.</w:t>
      </w:r>
      <w:r w:rsidRPr="003D0F5E">
        <w:rPr>
          <w:rFonts w:ascii="Times New Roman" w:eastAsia="Times New Roman" w:hAnsi="Times New Roman" w:cs="Times New Roman"/>
          <w:b/>
          <w:bCs/>
          <w:color w:val="000000"/>
          <w:sz w:val="24"/>
          <w:szCs w:val="24"/>
          <w:lang w:eastAsia="ru-RU"/>
        </w:rPr>
        <w:t xml:space="preserve"> </w:t>
      </w:r>
      <w:r w:rsidR="00C7443C" w:rsidRPr="003D0F5E">
        <w:rPr>
          <w:rFonts w:ascii="Times New Roman" w:eastAsia="Times New Roman" w:hAnsi="Times New Roman" w:cs="Times New Roman"/>
          <w:color w:val="000000"/>
          <w:sz w:val="24"/>
          <w:szCs w:val="24"/>
          <w:lang w:eastAsia="ru-RU"/>
        </w:rPr>
        <w:t>Анализ почвы и воды.</w:t>
      </w:r>
    </w:p>
    <w:p w:rsidR="00C7443C" w:rsidRPr="003D0F5E" w:rsidRDefault="00CA4284"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xml:space="preserve">Практическая </w:t>
      </w:r>
      <w:r w:rsidR="00C7443C" w:rsidRPr="003D0F5E">
        <w:rPr>
          <w:rFonts w:ascii="Times New Roman" w:eastAsia="Times New Roman" w:hAnsi="Times New Roman" w:cs="Times New Roman"/>
          <w:b/>
          <w:bCs/>
          <w:color w:val="000000"/>
          <w:sz w:val="24"/>
          <w:szCs w:val="24"/>
          <w:lang w:eastAsia="ru-RU"/>
        </w:rPr>
        <w:t>работа № 4.</w:t>
      </w:r>
      <w:r w:rsidRPr="003D0F5E">
        <w:rPr>
          <w:rFonts w:ascii="Times New Roman" w:eastAsia="Times New Roman" w:hAnsi="Times New Roman" w:cs="Times New Roman"/>
          <w:b/>
          <w:bCs/>
          <w:color w:val="000000"/>
          <w:sz w:val="24"/>
          <w:szCs w:val="24"/>
          <w:lang w:eastAsia="ru-RU"/>
        </w:rPr>
        <w:t xml:space="preserve"> </w:t>
      </w:r>
      <w:r w:rsidR="00C7443C" w:rsidRPr="003D0F5E">
        <w:rPr>
          <w:rFonts w:ascii="Times New Roman" w:eastAsia="Times New Roman" w:hAnsi="Times New Roman" w:cs="Times New Roman"/>
          <w:color w:val="000000"/>
          <w:sz w:val="24"/>
          <w:szCs w:val="24"/>
          <w:lang w:eastAsia="ru-RU"/>
        </w:rPr>
        <w:t>Приготовление раствора сахара с заданно</w:t>
      </w:r>
      <w:r w:rsidR="0025037D">
        <w:rPr>
          <w:rFonts w:ascii="Times New Roman" w:eastAsia="Times New Roman" w:hAnsi="Times New Roman" w:cs="Times New Roman"/>
          <w:color w:val="000000"/>
          <w:sz w:val="24"/>
          <w:szCs w:val="24"/>
          <w:lang w:eastAsia="ru-RU"/>
        </w:rPr>
        <w:t xml:space="preserve">й массовой долей растворенного </w:t>
      </w:r>
      <w:r w:rsidR="00C7443C" w:rsidRPr="003D0F5E">
        <w:rPr>
          <w:rFonts w:ascii="Times New Roman" w:eastAsia="Times New Roman" w:hAnsi="Times New Roman" w:cs="Times New Roman"/>
          <w:color w:val="000000"/>
          <w:sz w:val="24"/>
          <w:szCs w:val="24"/>
          <w:lang w:eastAsia="ru-RU"/>
        </w:rPr>
        <w:t>вещества.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u w:val="single"/>
          <w:lang w:eastAsia="ru-RU"/>
        </w:rPr>
        <w:lastRenderedPageBreak/>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характеристике веществ понятия: «степень окисления», «валентность», «оксиды», «основания», «щелочи», «качественная реакция», «индикатор», «кислоты», «кислородсодержащие кислоты», «бескислородные кислоты», «кислотная среда», «щелочная среда», «нейтральная среда», «шкала рН», «соли», «аморфные вещества», «кристаллические вещества», «кристаллическая решетка», «ионная кристаллическая решетка», «атомная кристаллическая решетка», «молекулярная кристаллическая решетка», «металлическая кристаллическая решетка», «смеси»;</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классифицировать сложные неорганические вещества по составу на оксиды, основания, кислоты и соли; основания, кислоты и соли по растворимости в воде; кислоты по </w:t>
      </w:r>
      <w:proofErr w:type="spellStart"/>
      <w:r w:rsidRPr="003D0F5E">
        <w:rPr>
          <w:rFonts w:ascii="Times New Roman" w:eastAsia="Times New Roman" w:hAnsi="Times New Roman" w:cs="Times New Roman"/>
          <w:color w:val="000000"/>
          <w:sz w:val="24"/>
          <w:szCs w:val="24"/>
          <w:lang w:eastAsia="ru-RU"/>
        </w:rPr>
        <w:t>основности</w:t>
      </w:r>
      <w:proofErr w:type="spellEnd"/>
      <w:r w:rsidRPr="003D0F5E">
        <w:rPr>
          <w:rFonts w:ascii="Times New Roman" w:eastAsia="Times New Roman" w:hAnsi="Times New Roman" w:cs="Times New Roman"/>
          <w:color w:val="000000"/>
          <w:sz w:val="24"/>
          <w:szCs w:val="24"/>
          <w:lang w:eastAsia="ru-RU"/>
        </w:rPr>
        <w:t xml:space="preserve"> и содержанию кислорода;</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принадлежность неорганических веществ к одному из изученных классов (оксиды, летучие водородные соединения, основания, кислоты, соли) по формуле;</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описывать свойства отдельных представителей оксидов (на примере воды, углекислого газа, негашеной извести), летучих водородных соединений (на примере </w:t>
      </w:r>
      <w:proofErr w:type="spellStart"/>
      <w:r w:rsidRPr="003D0F5E">
        <w:rPr>
          <w:rFonts w:ascii="Times New Roman" w:eastAsia="Times New Roman" w:hAnsi="Times New Roman" w:cs="Times New Roman"/>
          <w:color w:val="000000"/>
          <w:sz w:val="24"/>
          <w:szCs w:val="24"/>
          <w:lang w:eastAsia="ru-RU"/>
        </w:rPr>
        <w:t>хлороводорода</w:t>
      </w:r>
      <w:proofErr w:type="spellEnd"/>
      <w:r w:rsidRPr="003D0F5E">
        <w:rPr>
          <w:rFonts w:ascii="Times New Roman" w:eastAsia="Times New Roman" w:hAnsi="Times New Roman" w:cs="Times New Roman"/>
          <w:color w:val="000000"/>
          <w:sz w:val="24"/>
          <w:szCs w:val="24"/>
          <w:lang w:eastAsia="ru-RU"/>
        </w:rPr>
        <w:t xml:space="preserve">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валентность и степень окисления элементов в веществах;</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названия оксидов, оснований, кислот и солей; сравнивать валентность и степень окисления; оксиды, основания, кислоты и соли по составу;</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таблицу растворимости для определения растворимости веществ;</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устанавливать генетическую связь между оксидом и </w:t>
      </w:r>
      <w:proofErr w:type="spellStart"/>
      <w:r w:rsidRPr="003D0F5E">
        <w:rPr>
          <w:rFonts w:ascii="Times New Roman" w:eastAsia="Times New Roman" w:hAnsi="Times New Roman" w:cs="Times New Roman"/>
          <w:color w:val="000000"/>
          <w:sz w:val="24"/>
          <w:szCs w:val="24"/>
          <w:lang w:eastAsia="ru-RU"/>
        </w:rPr>
        <w:t>гидро-ксидом</w:t>
      </w:r>
      <w:proofErr w:type="spellEnd"/>
      <w:r w:rsidRPr="003D0F5E">
        <w:rPr>
          <w:rFonts w:ascii="Times New Roman" w:eastAsia="Times New Roman" w:hAnsi="Times New Roman" w:cs="Times New Roman"/>
          <w:color w:val="000000"/>
          <w:sz w:val="24"/>
          <w:szCs w:val="24"/>
          <w:lang w:eastAsia="ru-RU"/>
        </w:rPr>
        <w:t xml:space="preserve"> и наоборот; причинно-следственные связи между строением атома, химической связью и типом кристаллической решетки химических соединений;</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характеризовать атомные, молекулярные, ионные металлические кристаллические решетки; среду раствора с помощью шкалы рН;</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приводить примеры веществ с разными типами кристаллической решетки;</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наблюдения за свойствами веществ и явлениями, происходящими с веществами;</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соблюдать правила техники безопасности при проведении наблюдений и опытов;</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исследовать среду раствора с помощью индикаторов; экспериментально различать кислоты и щелочи, пользуясь индикаторами;</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решении расчетных задач понятия «массовая доля элемента в веществе», «массовая доля растворенного вещества», «объемная доля газообразного вещества»;</w:t>
      </w:r>
    </w:p>
    <w:p w:rsidR="00C7443C" w:rsidRPr="003D0F5E" w:rsidRDefault="00C7443C" w:rsidP="00C7443C">
      <w:pPr>
        <w:numPr>
          <w:ilvl w:val="0"/>
          <w:numId w:val="23"/>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расчеты с использованием понятий «массовая доля элемента в веществе», «массовая доля растворенного вещества», «объемная доля газообразного вещества».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на основе текста таблицы, в том числе с применением средств ИКТ;</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под руководством учителя проводить опосредованное наблюдение</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под руководством учителя оформлять отчет, включающий описание эксперимента, его результатов, выводов;</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осуществлять индуктивное обобщение (от единичного достоверного к общему вероятностному), т. е. определять общие существенные признаки двух и более объектов и фиксировать их в форме понятия или суждения;</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дедуктивное обобщение (подведение единичного достоверного под общее достоверное), т. е. актуализировать понятие или суждение, и отождествлять с ним соответствующие существенные признаки одного или более объектов;</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аспект классификации;</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классификацию;</w:t>
      </w:r>
    </w:p>
    <w:p w:rsidR="00C7443C" w:rsidRPr="003D0F5E" w:rsidRDefault="00C7443C" w:rsidP="00C7443C">
      <w:pPr>
        <w:numPr>
          <w:ilvl w:val="0"/>
          <w:numId w:val="24"/>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знать и использовать различные формы представления классификации.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br/>
        <w:t> </w:t>
      </w:r>
      <w:r w:rsidRPr="003D0F5E">
        <w:rPr>
          <w:rFonts w:ascii="Times New Roman" w:eastAsia="Times New Roman" w:hAnsi="Times New Roman" w:cs="Times New Roman"/>
          <w:b/>
          <w:bCs/>
          <w:color w:val="000000"/>
          <w:sz w:val="24"/>
          <w:szCs w:val="24"/>
          <w:lang w:eastAsia="ru-RU"/>
        </w:rPr>
        <w:t>Тема 5.     Изменения, происходящие с веществами </w:t>
      </w:r>
      <w:r w:rsidRPr="003D0F5E">
        <w:rPr>
          <w:rFonts w:ascii="Times New Roman" w:eastAsia="Times New Roman" w:hAnsi="Times New Roman" w:cs="Times New Roman"/>
          <w:b/>
          <w:bCs/>
          <w:iCs/>
          <w:color w:val="000000"/>
          <w:sz w:val="24"/>
          <w:szCs w:val="24"/>
          <w:lang w:eastAsia="ru-RU"/>
        </w:rPr>
        <w:t>(12ч)</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iCs/>
          <w:color w:val="000000"/>
          <w:sz w:val="24"/>
          <w:szCs w:val="24"/>
          <w:lang w:eastAsia="ru-RU"/>
        </w:rPr>
        <w:t> </w:t>
      </w:r>
      <w:r w:rsidRPr="003D0F5E">
        <w:rPr>
          <w:rFonts w:ascii="Times New Roman" w:eastAsia="Times New Roman" w:hAnsi="Times New Roman" w:cs="Times New Roman"/>
          <w:color w:val="000000"/>
          <w:sz w:val="24"/>
          <w:szCs w:val="24"/>
          <w:lang w:eastAsia="ru-RU"/>
        </w:rPr>
        <w:t>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физические явления. Физические явления в химии: дистилляция, кристаллизация, выпаривание и возгонка веществ, центрифугирование.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Явления, связанные с изменением состава вещества, - химические реакции. Признаки и условия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Закон сохранения массы веществ. Химические уравнения. Значение индексов и коэффициентов. Составление уравнений химических реакций.</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Реакции разложения. Понятие о скорости химических реакций. Катализаторы. Ферменты.</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Реакции соединения. Каталитические и некаталитические реакции. Обратимые и необратимые реакции.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Реакции обмена. Реакции нейтрализации. Условия протекания реакций обмена в растворах до конца.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«гидроксиды». Реакции замещения - взаимодействие воды с щелочными и щелочноземельными металлами. Реакции обмена (на примере гидролиза сульфида алюминия и карбида кальция).</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Расчётные задачи.</w:t>
      </w:r>
      <w:r w:rsidRPr="003D0F5E">
        <w:rPr>
          <w:rFonts w:ascii="Times New Roman" w:eastAsia="Times New Roman" w:hAnsi="Times New Roman" w:cs="Times New Roman"/>
          <w:color w:val="000000"/>
          <w:sz w:val="24"/>
          <w:szCs w:val="24"/>
          <w:lang w:eastAsia="ru-RU"/>
        </w:rPr>
        <w:t> 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u w:val="single"/>
          <w:lang w:eastAsia="ru-RU"/>
        </w:rPr>
        <w:t>Предметные результаты обучения</w:t>
      </w:r>
      <w:r w:rsidRPr="003D0F5E">
        <w:rPr>
          <w:rFonts w:ascii="Times New Roman" w:eastAsia="Times New Roman" w:hAnsi="Times New Roman" w:cs="Times New Roman"/>
          <w:b/>
          <w:bCs/>
          <w:color w:val="000000"/>
          <w:sz w:val="24"/>
          <w:szCs w:val="24"/>
          <w:lang w:eastAsia="ru-RU"/>
        </w:rPr>
        <w:t>:</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5"/>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классифицировать химические реакции по числу и составу исходных веществ и продуктов реакции; тепловому эффекту; направлению протекания реакции; участию катализатора;</w:t>
      </w:r>
    </w:p>
    <w:p w:rsidR="00C7443C" w:rsidRPr="003D0F5E" w:rsidRDefault="00C7443C" w:rsidP="00C7443C">
      <w:pPr>
        <w:numPr>
          <w:ilvl w:val="0"/>
          <w:numId w:val="25"/>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использовать таблицу растворимости для определения возможности протекания реакций обмена; электрохимический ряд напряжений (активности) металлов для определения возможности протекания реакций между металлами и водными растворами кислот и солей;</w:t>
      </w:r>
    </w:p>
    <w:p w:rsidR="00C7443C" w:rsidRPr="003D0F5E" w:rsidRDefault="00C7443C" w:rsidP="00C7443C">
      <w:pPr>
        <w:numPr>
          <w:ilvl w:val="0"/>
          <w:numId w:val="25"/>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наблюдать и описывать признаки и условия течения химических реакций, делать выводы на основании анализа наблюдений за экспериментом;</w:t>
      </w:r>
    </w:p>
    <w:p w:rsidR="00C7443C" w:rsidRPr="003D0F5E" w:rsidRDefault="00C7443C" w:rsidP="00C7443C">
      <w:pPr>
        <w:numPr>
          <w:ilvl w:val="0"/>
          <w:numId w:val="25"/>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расчеты по химическим уравнениям на нахождение количества, массы или объема продукта реакции по количеству, массе или объему исходного вещества;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на основе текста схемы, в том числе с применением средств ИКТ;</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оформлять отчет, включающий описание эксперимента, его результатов, выводов;</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мысленного (идеального) моделирования, как знаковое моделирование (на примере уравнений химических реакций);</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различать объем и содержание понятий;</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различать родовое и видовое понятия;</w:t>
      </w:r>
    </w:p>
    <w:p w:rsidR="00C7443C" w:rsidRPr="003D0F5E" w:rsidRDefault="00C7443C" w:rsidP="00C7443C">
      <w:pPr>
        <w:numPr>
          <w:ilvl w:val="0"/>
          <w:numId w:val="26"/>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родовидовое определение понятий.</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Демонстрации.</w:t>
      </w:r>
      <w:r w:rsidRPr="003D0F5E">
        <w:rPr>
          <w:rFonts w:ascii="Times New Roman" w:eastAsia="Times New Roman" w:hAnsi="Times New Roman" w:cs="Times New Roman"/>
          <w:color w:val="000000"/>
          <w:sz w:val="24"/>
          <w:szCs w:val="24"/>
          <w:lang w:eastAsia="ru-RU"/>
        </w:rPr>
        <w:t> Примеры физических явлений; а) плавление парафина; б) диффузия душистых веществ с горящей лампочки накаливания. Примеры химических явлений: а) горение магния; б) взаимодействие соляной кислоты с мрамором или мелом; в) получение гидроксида меди (II); г) растворение пол</w:t>
      </w:r>
      <w:r w:rsidR="00CA4284" w:rsidRPr="003D0F5E">
        <w:rPr>
          <w:rFonts w:ascii="Times New Roman" w:eastAsia="Times New Roman" w:hAnsi="Times New Roman" w:cs="Times New Roman"/>
          <w:color w:val="000000"/>
          <w:sz w:val="24"/>
          <w:szCs w:val="24"/>
          <w:lang w:eastAsia="ru-RU"/>
        </w:rPr>
        <w:t>ученного гидроксида в кислотах;</w:t>
      </w:r>
      <w:r w:rsidRPr="003D0F5E">
        <w:rPr>
          <w:rFonts w:ascii="Times New Roman" w:eastAsia="Times New Roman" w:hAnsi="Times New Roman" w:cs="Times New Roman"/>
          <w:color w:val="000000"/>
          <w:sz w:val="24"/>
          <w:szCs w:val="24"/>
          <w:lang w:eastAsia="ru-RU"/>
        </w:rPr>
        <w:t> д) взаимодействие оксида меди (II) с серной кислотой при нагревании; е) разложение перманганата калия; ж) взаимодействие разбавленных кислот с металлами.</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Лабораторные опыты.</w:t>
      </w:r>
      <w:r w:rsidRPr="003D0F5E">
        <w:rPr>
          <w:rFonts w:ascii="Times New Roman" w:eastAsia="Times New Roman" w:hAnsi="Times New Roman" w:cs="Times New Roman"/>
          <w:color w:val="000000"/>
          <w:sz w:val="24"/>
          <w:szCs w:val="24"/>
          <w:lang w:eastAsia="ru-RU"/>
        </w:rPr>
        <w:t> 3. Сравнение скорости испарения воды и спирта по исчезновению их капель на фильтровальной бумаге. 4. Окисление меди в пламени спиртовки или горелки. 5. Помутнение известковой воды от выдыхаемого углекислого газа. 6. Получение углекислого газа взаимодействием соды и кислоты. 7. Замещение меди в растворе хлорида меди (II) железом.</w:t>
      </w:r>
    </w:p>
    <w:p w:rsidR="00C7443C" w:rsidRPr="003D0F5E" w:rsidRDefault="00CA4284"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Практическая</w:t>
      </w:r>
      <w:r w:rsidR="00C7443C" w:rsidRPr="003D0F5E">
        <w:rPr>
          <w:rFonts w:ascii="Times New Roman" w:eastAsia="Times New Roman" w:hAnsi="Times New Roman" w:cs="Times New Roman"/>
          <w:b/>
          <w:bCs/>
          <w:color w:val="000000"/>
          <w:sz w:val="24"/>
          <w:szCs w:val="24"/>
          <w:lang w:eastAsia="ru-RU"/>
        </w:rPr>
        <w:t> работа № 5.</w:t>
      </w:r>
      <w:r w:rsidRPr="003D0F5E">
        <w:rPr>
          <w:rFonts w:ascii="Times New Roman" w:eastAsia="Times New Roman" w:hAnsi="Times New Roman" w:cs="Times New Roman"/>
          <w:b/>
          <w:bCs/>
          <w:color w:val="000000"/>
          <w:sz w:val="24"/>
          <w:szCs w:val="24"/>
          <w:lang w:eastAsia="ru-RU"/>
        </w:rPr>
        <w:t xml:space="preserve"> </w:t>
      </w:r>
      <w:r w:rsidR="00C7443C" w:rsidRPr="003D0F5E">
        <w:rPr>
          <w:rFonts w:ascii="Times New Roman" w:eastAsia="Times New Roman" w:hAnsi="Times New Roman" w:cs="Times New Roman"/>
          <w:color w:val="000000"/>
          <w:sz w:val="24"/>
          <w:szCs w:val="24"/>
          <w:lang w:eastAsia="ru-RU"/>
        </w:rPr>
        <w:t>Признаки химических реакций.</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u w:val="single"/>
          <w:lang w:eastAsia="ru-RU"/>
        </w:rPr>
        <w:t>Предметные результаты обучения</w:t>
      </w:r>
      <w:r w:rsidRPr="003D0F5E">
        <w:rPr>
          <w:rFonts w:ascii="Times New Roman" w:eastAsia="Times New Roman" w:hAnsi="Times New Roman" w:cs="Times New Roman"/>
          <w:b/>
          <w:bCs/>
          <w:color w:val="000000"/>
          <w:sz w:val="24"/>
          <w:szCs w:val="24"/>
          <w:lang w:eastAsia="ru-RU"/>
        </w:rPr>
        <w:t>:</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обращаться с лабораторным оборудованием и нагревательными приборами в соответствии с правилами техники безопасности;</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простейшие приемы работы с лабораторным оборудованием: лабораторным штативом; спиртовкой;</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наблюдать за свойствами веществ и явлениями, происходящими с веществами;</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химический эксперимент с помощью естественного (русского или родного) языка и языка химии;</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делать выводы по результатам проведенного эксперимента;</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готовить растворы с определенной массовой долей растворенного вещества;</w:t>
      </w:r>
    </w:p>
    <w:p w:rsidR="00C7443C" w:rsidRPr="003D0F5E" w:rsidRDefault="00C7443C" w:rsidP="00C7443C">
      <w:pPr>
        <w:numPr>
          <w:ilvl w:val="0"/>
          <w:numId w:val="27"/>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приготовить раствор и рассчитать массовую долю растворенного в нем вещества.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использовать опосредованное наблюдение.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br/>
      </w:r>
      <w:r w:rsidRPr="003D0F5E">
        <w:rPr>
          <w:rFonts w:ascii="Times New Roman" w:eastAsia="Times New Roman" w:hAnsi="Times New Roman" w:cs="Times New Roman"/>
          <w:b/>
          <w:bCs/>
          <w:color w:val="000000"/>
          <w:sz w:val="24"/>
          <w:szCs w:val="24"/>
          <w:lang w:eastAsia="ru-RU"/>
        </w:rPr>
        <w:t>Тема 6.     Теория электролитической диссоциации и свойства классов неорганических соединений </w:t>
      </w:r>
      <w:r w:rsidRPr="003D0F5E">
        <w:rPr>
          <w:rFonts w:ascii="Times New Roman" w:eastAsia="Times New Roman" w:hAnsi="Times New Roman" w:cs="Times New Roman"/>
          <w:b/>
          <w:bCs/>
          <w:iCs/>
          <w:color w:val="000000"/>
          <w:sz w:val="24"/>
          <w:szCs w:val="24"/>
          <w:lang w:eastAsia="ru-RU"/>
        </w:rPr>
        <w:t>(22 ч)</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 xml:space="preserve"> Понятие об электролитической диссоциации. Электролиты и </w:t>
      </w:r>
      <w:proofErr w:type="spellStart"/>
      <w:r w:rsidRPr="003D0F5E">
        <w:rPr>
          <w:rFonts w:ascii="Times New Roman" w:eastAsia="Times New Roman" w:hAnsi="Times New Roman" w:cs="Times New Roman"/>
          <w:color w:val="000000"/>
          <w:sz w:val="24"/>
          <w:szCs w:val="24"/>
          <w:lang w:eastAsia="ru-RU"/>
        </w:rPr>
        <w:t>неэлектролиты</w:t>
      </w:r>
      <w:proofErr w:type="spellEnd"/>
      <w:r w:rsidRPr="003D0F5E">
        <w:rPr>
          <w:rFonts w:ascii="Times New Roman" w:eastAsia="Times New Roman" w:hAnsi="Times New Roman" w:cs="Times New Roman"/>
          <w:color w:val="000000"/>
          <w:sz w:val="24"/>
          <w:szCs w:val="24"/>
          <w:lang w:eastAsia="ru-RU"/>
        </w:rPr>
        <w:t>. Механизм диссоциации электролитов с различным типом химической связи. Степень электролитической диссоциации. Сильные и слабые электролиты.</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Классификация ионов и их свойства.</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w:t>
      </w:r>
      <w:r w:rsidRPr="003D0F5E">
        <w:rPr>
          <w:rFonts w:ascii="Times New Roman" w:eastAsia="Times New Roman" w:hAnsi="Times New Roman" w:cs="Times New Roman"/>
          <w:iCs/>
          <w:color w:val="000000"/>
          <w:sz w:val="24"/>
          <w:szCs w:val="24"/>
          <w:lang w:eastAsia="ru-RU"/>
        </w:rPr>
        <w:t> </w:t>
      </w:r>
      <w:r w:rsidRPr="003D0F5E">
        <w:rPr>
          <w:rFonts w:ascii="Times New Roman" w:eastAsia="Times New Roman" w:hAnsi="Times New Roman" w:cs="Times New Roman"/>
          <w:color w:val="000000"/>
          <w:sz w:val="24"/>
          <w:szCs w:val="24"/>
          <w:lang w:eastAsia="ru-RU"/>
        </w:rPr>
        <w:t>характеристики химических свойств кислот.</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r w:rsidRPr="003D0F5E">
        <w:rPr>
          <w:rFonts w:ascii="Times New Roman" w:eastAsia="Times New Roman" w:hAnsi="Times New Roman" w:cs="Times New Roman"/>
          <w:color w:val="000000"/>
          <w:sz w:val="24"/>
          <w:szCs w:val="24"/>
          <w:lang w:eastAsia="ru-RU"/>
        </w:rPr>
        <w:br/>
        <w:t>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Обобщение сведений об оксидах, их классификации и химических свойствах.</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Генетические ряды металлов и неметаллов. Генетическая связь между классами неорганических веществ</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-восстановительные реакции. Окислитель и восстановитель, окисление и восстановление.</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Реакции ионного обмена и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 xml:space="preserve">-восстановительные реакции. Составление уравнений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реакций методом электронного баланса.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Свойства простых веществ - металлов и неметаллов, кислот и солей в свете представлений об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процессах.</w:t>
      </w:r>
      <w:r w:rsidRPr="003D0F5E">
        <w:rPr>
          <w:rFonts w:ascii="Times New Roman" w:eastAsia="Times New Roman" w:hAnsi="Times New Roman" w:cs="Times New Roman"/>
          <w:b/>
          <w:bCs/>
          <w:color w:val="000000"/>
          <w:sz w:val="24"/>
          <w:szCs w:val="24"/>
          <w:lang w:eastAsia="ru-RU"/>
        </w:rPr>
        <w:t> </w:t>
      </w:r>
      <w:r w:rsidRPr="003D0F5E">
        <w:rPr>
          <w:rFonts w:ascii="Times New Roman" w:eastAsia="Times New Roman" w:hAnsi="Times New Roman" w:cs="Times New Roman"/>
          <w:b/>
          <w:bCs/>
          <w:color w:val="000000"/>
          <w:sz w:val="24"/>
          <w:szCs w:val="24"/>
          <w:u w:val="single"/>
          <w:lang w:eastAsia="ru-RU"/>
        </w:rPr>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при характеристике превращений веществ понятия: «раствор», «электролитическая диссоциация», «электролиты», «</w:t>
      </w:r>
      <w:proofErr w:type="spellStart"/>
      <w:r w:rsidRPr="003D0F5E">
        <w:rPr>
          <w:rFonts w:ascii="Times New Roman" w:eastAsia="Times New Roman" w:hAnsi="Times New Roman" w:cs="Times New Roman"/>
          <w:color w:val="000000"/>
          <w:sz w:val="24"/>
          <w:szCs w:val="24"/>
          <w:lang w:eastAsia="ru-RU"/>
        </w:rPr>
        <w:t>неэлектролиты</w:t>
      </w:r>
      <w:proofErr w:type="spellEnd"/>
      <w:r w:rsidRPr="003D0F5E">
        <w:rPr>
          <w:rFonts w:ascii="Times New Roman" w:eastAsia="Times New Roman" w:hAnsi="Times New Roman" w:cs="Times New Roman"/>
          <w:color w:val="000000"/>
          <w:sz w:val="24"/>
          <w:szCs w:val="24"/>
          <w:lang w:eastAsia="ru-RU"/>
        </w:rPr>
        <w:t>», «степень диссоциации», «сильные электролиты», «слабые электролиты», «катионы», «анионы», «кислоты», «основания», «соли», «ионные реакции», «несолеобразующие оксиды», «солеобразующие оксиды», «основные оксиды», «кислотные оксиды», «средние соли», «кислые соли», «основные соли», «генетический ряд»,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-восстановительные реакции», «окислитель», «восстановитель», «окисление», «восстановление»;</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растворение как физико-химический процесс;</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гидроксид — соль);</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характеризовать общие химические свойства кислотных и основных оксидов, кислот, оснований и солей с позиций теории электролитической диссоциации; сущность электролитической диссоциации веществ с ковалентной полярной и ионной химической связью; сущность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реакций;</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приводить примеры реакций, подтверждающих химические свойства кислотных и основных оксидов, кислот, оснований и солей; существование взаимосвязи между основными классами неорганических веществ;</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классифицировать химические реакции по «изменению степеней окисления элементов, образующих реагирующие вещества»;</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 xml:space="preserve">составлять уравнения электролитической диссоциации кислот, оснований и солей; молекулярные, полные и сокращенные ионные уравнения реакций с участием электролитов; уравнения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реакций, используя метод электронного баланса; уравнения реакций, соответствующих последовательности («цепочке») превращений неорганических веществ различных классов;</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определять окислитель и восстановитель, окисление и восстановление в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реакциях;</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устанавливать причинно-следственные связи: класс вещества — химические свойства вещества;</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наблюдать и описывать реакции между электролитами с помощью естественного (русского или родного) языка и языка химии;</w:t>
      </w:r>
    </w:p>
    <w:p w:rsidR="00C7443C" w:rsidRPr="003D0F5E" w:rsidRDefault="00C7443C" w:rsidP="00C7443C">
      <w:pPr>
        <w:numPr>
          <w:ilvl w:val="0"/>
          <w:numId w:val="28"/>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проводить опыты, подтверждающие химические свойства основных классов неорганических веществ.</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делать пометки, выписки, цитирование текста;</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доклад;</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составлять на основе текста графики, в том числе с применением средств ИКТ;</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владеть таким видом изложения текста, как рассуждение;</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использовать такой вид мысленного (идеального) моделирования, как знаковое моделирование (на примере уравнений реакций диссоциации, ионных уравнений реакций, полу</w:t>
      </w:r>
      <w:r w:rsidR="0025037D">
        <w:rPr>
          <w:rFonts w:ascii="Times New Roman" w:eastAsia="Times New Roman" w:hAnsi="Times New Roman" w:cs="Times New Roman"/>
          <w:color w:val="000000"/>
          <w:sz w:val="24"/>
          <w:szCs w:val="24"/>
          <w:lang w:eastAsia="ru-RU"/>
        </w:rPr>
        <w:t xml:space="preserve"> </w:t>
      </w:r>
      <w:r w:rsidRPr="003D0F5E">
        <w:rPr>
          <w:rFonts w:ascii="Times New Roman" w:eastAsia="Times New Roman" w:hAnsi="Times New Roman" w:cs="Times New Roman"/>
          <w:color w:val="000000"/>
          <w:sz w:val="24"/>
          <w:szCs w:val="24"/>
          <w:lang w:eastAsia="ru-RU"/>
        </w:rPr>
        <w:t>реакций окисления-восстановления);</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различать компоненты доказательства (тезис, аргументы и форму доказательства);</w:t>
      </w:r>
    </w:p>
    <w:p w:rsidR="00C7443C" w:rsidRPr="003D0F5E" w:rsidRDefault="00C7443C" w:rsidP="00C7443C">
      <w:pPr>
        <w:numPr>
          <w:ilvl w:val="0"/>
          <w:numId w:val="29"/>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осуществлять прямое индуктивное доказательство.</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Демонстрации.</w:t>
      </w:r>
      <w:r w:rsidRPr="003D0F5E">
        <w:rPr>
          <w:rFonts w:ascii="Times New Roman" w:eastAsia="Times New Roman" w:hAnsi="Times New Roman" w:cs="Times New Roman"/>
          <w:color w:val="000000"/>
          <w:sz w:val="24"/>
          <w:szCs w:val="24"/>
          <w:lang w:eastAsia="ru-RU"/>
        </w:rPr>
        <w:t> Испытание веществ и их растворов на электропроводность. Зависимость электропроводности уксусной кислоты от концентрации. Взаимодействие цинка с серой, соляной кислотой, хлоридом меди (II). Горение магния.</w:t>
      </w:r>
    </w:p>
    <w:p w:rsidR="00C7443C" w:rsidRPr="003D0F5E" w:rsidRDefault="00C7443C" w:rsidP="00C7443C">
      <w:pPr>
        <w:spacing w:after="0" w:line="240" w:lineRule="auto"/>
        <w:ind w:firstLine="850"/>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Лабораторные опыты.</w:t>
      </w:r>
      <w:r w:rsidRPr="003D0F5E">
        <w:rPr>
          <w:rFonts w:ascii="Times New Roman" w:eastAsia="Times New Roman" w:hAnsi="Times New Roman" w:cs="Times New Roman"/>
          <w:color w:val="000000"/>
          <w:sz w:val="24"/>
          <w:szCs w:val="24"/>
          <w:lang w:eastAsia="ru-RU"/>
        </w:rPr>
        <w:t> 8. Реакции, характерные для растворов кислот (соляной или серной). 9. Реакции, характерные для растворов щелочей (гидроксидов натрия или калия). 10. Получение и сво</w:t>
      </w:r>
      <w:r w:rsidR="00CA4284" w:rsidRPr="003D0F5E">
        <w:rPr>
          <w:rFonts w:ascii="Times New Roman" w:eastAsia="Times New Roman" w:hAnsi="Times New Roman" w:cs="Times New Roman"/>
          <w:color w:val="000000"/>
          <w:sz w:val="24"/>
          <w:szCs w:val="24"/>
          <w:lang w:eastAsia="ru-RU"/>
        </w:rPr>
        <w:t>йства нерастворимого основания,</w:t>
      </w:r>
      <w:r w:rsidR="0025037D">
        <w:rPr>
          <w:rFonts w:ascii="Times New Roman" w:eastAsia="Times New Roman" w:hAnsi="Times New Roman" w:cs="Times New Roman"/>
          <w:color w:val="000000"/>
          <w:sz w:val="24"/>
          <w:szCs w:val="24"/>
          <w:lang w:eastAsia="ru-RU"/>
        </w:rPr>
        <w:t xml:space="preserve"> </w:t>
      </w:r>
      <w:r w:rsidRPr="003D0F5E">
        <w:rPr>
          <w:rFonts w:ascii="Times New Roman" w:eastAsia="Times New Roman" w:hAnsi="Times New Roman" w:cs="Times New Roman"/>
          <w:color w:val="000000"/>
          <w:sz w:val="24"/>
          <w:szCs w:val="24"/>
          <w:lang w:eastAsia="ru-RU"/>
        </w:rPr>
        <w:t>на</w:t>
      </w:r>
      <w:r w:rsidR="0025037D">
        <w:rPr>
          <w:rFonts w:ascii="Times New Roman" w:eastAsia="Times New Roman" w:hAnsi="Times New Roman" w:cs="Times New Roman"/>
          <w:color w:val="000000"/>
          <w:sz w:val="24"/>
          <w:szCs w:val="24"/>
          <w:lang w:eastAsia="ru-RU"/>
        </w:rPr>
        <w:t xml:space="preserve"> </w:t>
      </w:r>
      <w:r w:rsidRPr="003D0F5E">
        <w:rPr>
          <w:rFonts w:ascii="Times New Roman" w:eastAsia="Times New Roman" w:hAnsi="Times New Roman" w:cs="Times New Roman"/>
          <w:color w:val="000000"/>
          <w:sz w:val="24"/>
          <w:szCs w:val="24"/>
          <w:lang w:eastAsia="ru-RU"/>
        </w:rPr>
        <w:t>пример гидроксида меди (II). 11. Реакции, характерные для растворов солей (например, для хлорида меди (II)). 12. Реакции, характерные для основных оксидов (например, для оксида кальция). 13. Реакции, характерные для кислотных оксидов (например, для углекислого газа).</w:t>
      </w:r>
    </w:p>
    <w:p w:rsidR="00C7443C" w:rsidRPr="003D0F5E" w:rsidRDefault="00C7443C" w:rsidP="00C7443C">
      <w:pPr>
        <w:spacing w:after="0" w:line="240" w:lineRule="auto"/>
        <w:ind w:left="720"/>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 Практическая работа № 6</w:t>
      </w:r>
      <w:r w:rsidRPr="003D0F5E">
        <w:rPr>
          <w:rFonts w:ascii="Times New Roman" w:eastAsia="Times New Roman" w:hAnsi="Times New Roman" w:cs="Times New Roman"/>
          <w:b/>
          <w:bCs/>
          <w:iCs/>
          <w:color w:val="000000"/>
          <w:sz w:val="24"/>
          <w:szCs w:val="24"/>
          <w:lang w:eastAsia="ru-RU"/>
        </w:rPr>
        <w:t>. </w:t>
      </w:r>
      <w:r w:rsidRPr="003D0F5E">
        <w:rPr>
          <w:rFonts w:ascii="Times New Roman" w:eastAsia="Times New Roman" w:hAnsi="Times New Roman" w:cs="Times New Roman"/>
          <w:color w:val="000000"/>
          <w:sz w:val="24"/>
          <w:szCs w:val="24"/>
          <w:lang w:eastAsia="ru-RU"/>
        </w:rPr>
        <w:t>Свойства кислот, оснований, оксидов и солей.</w:t>
      </w:r>
    </w:p>
    <w:p w:rsidR="00C7443C" w:rsidRPr="003D0F5E" w:rsidRDefault="00C7443C" w:rsidP="00C7443C">
      <w:pPr>
        <w:spacing w:after="0" w:line="240" w:lineRule="auto"/>
        <w:ind w:left="720"/>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Практическая работа № 7.</w:t>
      </w:r>
      <w:r w:rsidRPr="003D0F5E">
        <w:rPr>
          <w:rFonts w:ascii="Times New Roman" w:eastAsia="Times New Roman" w:hAnsi="Times New Roman" w:cs="Times New Roman"/>
          <w:color w:val="000000"/>
          <w:sz w:val="24"/>
          <w:szCs w:val="24"/>
          <w:lang w:eastAsia="ru-RU"/>
        </w:rPr>
        <w:t> Решение экспериментальных задач.</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color w:val="000000"/>
          <w:sz w:val="24"/>
          <w:szCs w:val="24"/>
          <w:lang w:eastAsia="ru-RU"/>
        </w:rPr>
        <w:t>Предметные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3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обращаться с лабораторным оборудованием и нагревательными приборами в соответствии с правилами техники безопасности;</w:t>
      </w:r>
    </w:p>
    <w:p w:rsidR="00C7443C" w:rsidRPr="003D0F5E" w:rsidRDefault="00C7443C" w:rsidP="00C7443C">
      <w:pPr>
        <w:numPr>
          <w:ilvl w:val="0"/>
          <w:numId w:val="3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выполнять простейшие приемы обращения с лабораторным оборудованием: лабораторным штативом, спиртовкой;</w:t>
      </w:r>
    </w:p>
    <w:p w:rsidR="00C7443C" w:rsidRPr="003D0F5E" w:rsidRDefault="00C7443C" w:rsidP="00C7443C">
      <w:pPr>
        <w:numPr>
          <w:ilvl w:val="0"/>
          <w:numId w:val="3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наблюдать за свойствами веществ и явлениями, происходящими с веществами;</w:t>
      </w:r>
    </w:p>
    <w:p w:rsidR="00C7443C" w:rsidRPr="003D0F5E" w:rsidRDefault="00C7443C" w:rsidP="00C7443C">
      <w:pPr>
        <w:numPr>
          <w:ilvl w:val="0"/>
          <w:numId w:val="3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описывать химический эксперимент с помощью естественного (русского или родного) языка и языка химии;</w:t>
      </w:r>
    </w:p>
    <w:p w:rsidR="00C7443C" w:rsidRPr="003D0F5E" w:rsidRDefault="00C7443C" w:rsidP="00C7443C">
      <w:pPr>
        <w:numPr>
          <w:ilvl w:val="0"/>
          <w:numId w:val="30"/>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делать выводы по результатам проведенного эксперимента.</w:t>
      </w:r>
    </w:p>
    <w:p w:rsidR="00C7443C" w:rsidRPr="003D0F5E" w:rsidRDefault="00C7443C" w:rsidP="00C7443C">
      <w:pPr>
        <w:spacing w:after="0" w:line="240" w:lineRule="auto"/>
        <w:jc w:val="both"/>
        <w:rPr>
          <w:rFonts w:ascii="Times New Roman" w:eastAsia="Times New Roman" w:hAnsi="Times New Roman" w:cs="Times New Roman"/>
          <w:color w:val="000000"/>
          <w:sz w:val="24"/>
          <w:szCs w:val="24"/>
          <w:lang w:eastAsia="ru-RU"/>
        </w:rPr>
      </w:pPr>
      <w:proofErr w:type="spellStart"/>
      <w:r w:rsidRPr="003D0F5E">
        <w:rPr>
          <w:rFonts w:ascii="Times New Roman" w:eastAsia="Times New Roman" w:hAnsi="Times New Roman" w:cs="Times New Roman"/>
          <w:b/>
          <w:bCs/>
          <w:color w:val="000000"/>
          <w:sz w:val="24"/>
          <w:szCs w:val="24"/>
          <w:lang w:eastAsia="ru-RU"/>
        </w:rPr>
        <w:t>Метапредметные</w:t>
      </w:r>
      <w:proofErr w:type="spellEnd"/>
      <w:r w:rsidRPr="003D0F5E">
        <w:rPr>
          <w:rFonts w:ascii="Times New Roman" w:eastAsia="Times New Roman" w:hAnsi="Times New Roman" w:cs="Times New Roman"/>
          <w:b/>
          <w:bCs/>
          <w:color w:val="000000"/>
          <w:sz w:val="24"/>
          <w:szCs w:val="24"/>
          <w:lang w:eastAsia="ru-RU"/>
        </w:rPr>
        <w:t xml:space="preserve"> результаты обучения</w:t>
      </w:r>
    </w:p>
    <w:p w:rsidR="00C7443C" w:rsidRPr="003D0F5E" w:rsidRDefault="00FB34BA"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Учащийся научится</w:t>
      </w:r>
      <w:r w:rsidR="00C7443C" w:rsidRPr="003D0F5E">
        <w:rPr>
          <w:rFonts w:ascii="Times New Roman" w:eastAsia="Times New Roman" w:hAnsi="Times New Roman" w:cs="Times New Roman"/>
          <w:iCs/>
          <w:color w:val="000000"/>
          <w:sz w:val="24"/>
          <w:szCs w:val="24"/>
          <w:lang w:eastAsia="ru-RU"/>
        </w:rPr>
        <w:t>:</w:t>
      </w:r>
    </w:p>
    <w:p w:rsidR="00C7443C" w:rsidRPr="003D0F5E" w:rsidRDefault="00C7443C" w:rsidP="00C7443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определять, исходя из учебной задачи, необходимость непосредственного или опосредованного наблюдения;</w:t>
      </w:r>
    </w:p>
    <w:p w:rsidR="00C7443C" w:rsidRDefault="00C7443C" w:rsidP="00C7443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самостоятельно формировать программу эксперимента.</w:t>
      </w:r>
    </w:p>
    <w:p w:rsidR="00FB34BA" w:rsidRDefault="00FB34BA" w:rsidP="00FB34BA">
      <w:pPr>
        <w:spacing w:after="0" w:line="240" w:lineRule="auto"/>
        <w:ind w:left="720"/>
        <w:jc w:val="both"/>
        <w:rPr>
          <w:rFonts w:ascii="Times New Roman" w:eastAsia="Times New Roman" w:hAnsi="Times New Roman" w:cs="Times New Roman"/>
          <w:color w:val="000000"/>
          <w:sz w:val="24"/>
          <w:szCs w:val="24"/>
          <w:lang w:eastAsia="ru-RU"/>
        </w:rPr>
      </w:pPr>
    </w:p>
    <w:p w:rsidR="00AD4648" w:rsidRDefault="00AD4648" w:rsidP="00FB34BA">
      <w:pPr>
        <w:spacing w:after="0" w:line="240" w:lineRule="auto"/>
        <w:ind w:left="720"/>
        <w:jc w:val="both"/>
        <w:rPr>
          <w:rFonts w:ascii="Times New Roman" w:eastAsia="Times New Roman" w:hAnsi="Times New Roman" w:cs="Times New Roman"/>
          <w:color w:val="000000"/>
          <w:sz w:val="24"/>
          <w:szCs w:val="24"/>
          <w:lang w:eastAsia="ru-RU"/>
        </w:rPr>
      </w:pPr>
    </w:p>
    <w:p w:rsidR="00FB34BA" w:rsidRPr="003D0F5E" w:rsidRDefault="00FB34BA" w:rsidP="00FB34BA">
      <w:pPr>
        <w:spacing w:after="0" w:line="240" w:lineRule="auto"/>
        <w:ind w:left="720"/>
        <w:jc w:val="both"/>
        <w:rPr>
          <w:rFonts w:ascii="Times New Roman" w:eastAsia="Times New Roman" w:hAnsi="Times New Roman" w:cs="Times New Roman"/>
          <w:color w:val="000000"/>
          <w:sz w:val="24"/>
          <w:szCs w:val="24"/>
          <w:lang w:eastAsia="ru-RU"/>
        </w:rPr>
      </w:pPr>
    </w:p>
    <w:p w:rsidR="00C7443C" w:rsidRPr="003D0F5E" w:rsidRDefault="00C7443C" w:rsidP="00C7443C">
      <w:pPr>
        <w:spacing w:after="0" w:line="240" w:lineRule="auto"/>
        <w:ind w:firstLine="568"/>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iCs/>
          <w:color w:val="000000"/>
          <w:sz w:val="24"/>
          <w:szCs w:val="24"/>
          <w:lang w:eastAsia="ru-RU"/>
        </w:rPr>
        <w:t> </w:t>
      </w:r>
      <w:r w:rsidRPr="003D0F5E">
        <w:rPr>
          <w:rFonts w:ascii="Times New Roman" w:eastAsia="Times New Roman" w:hAnsi="Times New Roman" w:cs="Times New Roman"/>
          <w:b/>
          <w:bCs/>
          <w:color w:val="000000"/>
          <w:sz w:val="24"/>
          <w:szCs w:val="24"/>
          <w:lang w:eastAsia="ru-RU"/>
        </w:rPr>
        <w:t>ТРЕБОВАНИЯ</w:t>
      </w:r>
      <w:r w:rsidR="00FB34BA">
        <w:rPr>
          <w:rFonts w:ascii="Times New Roman" w:eastAsia="Times New Roman" w:hAnsi="Times New Roman" w:cs="Times New Roman"/>
          <w:b/>
          <w:bCs/>
          <w:color w:val="000000"/>
          <w:sz w:val="24"/>
          <w:szCs w:val="24"/>
          <w:lang w:eastAsia="ru-RU"/>
        </w:rPr>
        <w:t xml:space="preserve"> К УРОВНЮ ПОДГОТОВКИ УЧАЩИХСЯ</w:t>
      </w:r>
      <w:r w:rsidRPr="003D0F5E">
        <w:rPr>
          <w:rFonts w:ascii="Times New Roman" w:eastAsia="Times New Roman" w:hAnsi="Times New Roman" w:cs="Times New Roman"/>
          <w:b/>
          <w:bCs/>
          <w:color w:val="000000"/>
          <w:sz w:val="24"/>
          <w:szCs w:val="24"/>
          <w:lang w:eastAsia="ru-RU"/>
        </w:rPr>
        <w:t>.</w:t>
      </w:r>
      <w:r w:rsidRPr="003D0F5E">
        <w:rPr>
          <w:rFonts w:ascii="Times New Roman" w:eastAsia="Times New Roman" w:hAnsi="Times New Roman" w:cs="Times New Roman"/>
          <w:b/>
          <w:bCs/>
          <w:color w:val="FFFFFF"/>
          <w:sz w:val="24"/>
          <w:szCs w:val="24"/>
          <w:lang w:eastAsia="ru-RU"/>
        </w:rPr>
        <w:t> </w:t>
      </w:r>
      <w:proofErr w:type="gramStart"/>
      <w:r w:rsidRPr="003D0F5E">
        <w:rPr>
          <w:rFonts w:ascii="Times New Roman" w:eastAsia="Times New Roman" w:hAnsi="Times New Roman" w:cs="Times New Roman"/>
          <w:b/>
          <w:bCs/>
          <w:color w:val="FFFFFF"/>
          <w:sz w:val="24"/>
          <w:szCs w:val="24"/>
          <w:lang w:eastAsia="ru-RU"/>
        </w:rPr>
        <w:t>:Я</w:t>
      </w:r>
      <w:proofErr w:type="gramEnd"/>
      <w:r w:rsidR="00CA4284" w:rsidRPr="003D0F5E">
        <w:rPr>
          <w:rFonts w:ascii="Times New Roman" w:eastAsia="Times New Roman" w:hAnsi="Times New Roman" w:cs="Times New Roman"/>
          <w:color w:val="FFFFFF"/>
          <w:sz w:val="24"/>
          <w:szCs w:val="24"/>
          <w:lang w:eastAsia="ru-RU"/>
        </w:rPr>
        <w:t> </w:t>
      </w:r>
      <w:r w:rsidRPr="003D0F5E">
        <w:rPr>
          <w:rFonts w:ascii="Times New Roman" w:eastAsia="Times New Roman" w:hAnsi="Times New Roman" w:cs="Times New Roman"/>
          <w:color w:val="FFFFFF"/>
          <w:sz w:val="24"/>
          <w:szCs w:val="24"/>
          <w:lang w:eastAsia="ru-RU"/>
        </w:rPr>
        <w:t xml:space="preserve"> УРОВНЮ ПОДГОТОВКИ ВЫУСКНИКОВ</w:t>
      </w:r>
    </w:p>
    <w:p w:rsidR="00C7443C" w:rsidRPr="003D0F5E" w:rsidRDefault="00AD4648" w:rsidP="00C7443C">
      <w:pPr>
        <w:spacing w:after="0" w:line="240" w:lineRule="auto"/>
        <w:ind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u w:val="single"/>
          <w:lang w:eastAsia="ru-RU"/>
        </w:rPr>
        <w:t>Ученик</w:t>
      </w:r>
      <w:r w:rsidR="00C7443C" w:rsidRPr="003D0F5E">
        <w:rPr>
          <w:rFonts w:ascii="Times New Roman" w:eastAsia="Times New Roman" w:hAnsi="Times New Roman" w:cs="Times New Roman"/>
          <w:b/>
          <w:bCs/>
          <w:color w:val="000000"/>
          <w:sz w:val="24"/>
          <w:szCs w:val="24"/>
          <w:u w:val="single"/>
          <w:lang w:eastAsia="ru-RU"/>
        </w:rPr>
        <w:t xml:space="preserve"> научится:</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iCs/>
          <w:color w:val="000000"/>
          <w:sz w:val="24"/>
          <w:szCs w:val="24"/>
          <w:lang w:eastAsia="ru-RU"/>
        </w:rPr>
        <w:t>• </w:t>
      </w:r>
      <w:r w:rsidRPr="003D0F5E">
        <w:rPr>
          <w:rFonts w:ascii="Times New Roman" w:eastAsia="Times New Roman" w:hAnsi="Times New Roman" w:cs="Times New Roman"/>
          <w:color w:val="000000"/>
          <w:sz w:val="24"/>
          <w:szCs w:val="24"/>
          <w:lang w:eastAsia="ru-RU"/>
        </w:rPr>
        <w:t>описывать свойства твёрдых, жидких, газообразных веществ, выделяя их существенные признаки;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изображать состав простейших веществ с помощью химических формул и сущность химических реакций с помощью химических уравнений;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сравнивать по составу оксиды, основания, кислоты, соли;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классифицировать оксиды и основания по свойствам, кислоты и соли по составу;</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пользоваться лабораторным оборудованием и химической посудой;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раскрывать смысл периодического закона Д. И. Менделеева;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описывать и характеризовать табличную форму периодической системы химических элементов;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различать виды химической связи: ионную, ковалентную полярную, ковалентную неполярную и металлическую;</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изображать электронно-ионные формулы веществ, образованных химическими связями разного вида;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выявлять зависимость свойств веществ от строения их кристаллических решёток: ионных, атомных, молекулярных, металлических;</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характеризовать научное и мировоззренческое значение периодического закона и периодической системы химических элементов Д. И. Менделеева; • объяснять суть химических процессов и их принципиальное отличие от физических;</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называть признаки и условия протекания химических реакций;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 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-восстановительные); 4) по обратимости процесса (реакции обратимые и необратимые);</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 составлять уравнения электролитической диссоциации кислот, щелочей, солей; полные и сокращённые ионные уравнения реакций обмена; уравнения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 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составлять уравнения реакций, соответствующих последовательности («цепочке») превращений неорганических веществ различных классов;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выявлять в процессе эксперимента признаки, свидетельствующие о протекании химической реакции;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приготовлять растворы с определённой массовой долей растворённого вещества;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определять характер среды водных растворов кислот и щелочей по изменению окраски индикаторов;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проводить качественные реакции, подтверждающие наличие в водных растворах веществ отдельных ионов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определять принадлежность неорганических веществ к одному из изученных классов/групп: металлы и неметаллы, оксиды, основания, кислоты, соли;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составлять формулы веществ по их названиям;</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определять валентность и степень окисления элементов в веществах;</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объяснять закономерности изменения физических и химических свойств простых веществ (металлов и неметаллов) и их высших оксидов, образованных элементами второго и третьего периодов;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называть общие химические свойства, характерные дл</w:t>
      </w:r>
      <w:r w:rsidR="0025037D">
        <w:rPr>
          <w:rFonts w:ascii="Times New Roman" w:eastAsia="Times New Roman" w:hAnsi="Times New Roman" w:cs="Times New Roman"/>
          <w:color w:val="000000"/>
          <w:sz w:val="24"/>
          <w:szCs w:val="24"/>
          <w:lang w:eastAsia="ru-RU"/>
        </w:rPr>
        <w:t>я групп оксидов: кислотных, осно</w:t>
      </w:r>
      <w:r w:rsidRPr="003D0F5E">
        <w:rPr>
          <w:rFonts w:ascii="Times New Roman" w:eastAsia="Times New Roman" w:hAnsi="Times New Roman" w:cs="Times New Roman"/>
          <w:color w:val="000000"/>
          <w:sz w:val="24"/>
          <w:szCs w:val="24"/>
          <w:lang w:eastAsia="ru-RU"/>
        </w:rPr>
        <w:t>вных;</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называть общие химические свойства, характерные для каждого из классов неорганических веществ: кислот, оснований, солей;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приводить примеры реакций, подтверждающих химические свойства неорганических веществ: оксидов, кислот, оснований и солей;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 определять вещество-окислитель и вещество-восстановитель в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-восстановительных реакциях;</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xml:space="preserve">• составлять </w:t>
      </w:r>
      <w:proofErr w:type="spellStart"/>
      <w:r w:rsidRPr="003D0F5E">
        <w:rPr>
          <w:rFonts w:ascii="Times New Roman" w:eastAsia="Times New Roman" w:hAnsi="Times New Roman" w:cs="Times New Roman"/>
          <w:color w:val="000000"/>
          <w:sz w:val="24"/>
          <w:szCs w:val="24"/>
          <w:lang w:eastAsia="ru-RU"/>
        </w:rPr>
        <w:t>окислительно</w:t>
      </w:r>
      <w:proofErr w:type="spellEnd"/>
      <w:r w:rsidRPr="003D0F5E">
        <w:rPr>
          <w:rFonts w:ascii="Times New Roman" w:eastAsia="Times New Roman" w:hAnsi="Times New Roman" w:cs="Times New Roman"/>
          <w:color w:val="000000"/>
          <w:sz w:val="24"/>
          <w:szCs w:val="24"/>
          <w:lang w:eastAsia="ru-RU"/>
        </w:rPr>
        <w:t>-восстановительный баланс (для изученных реакций) по предложенным схемам реакций;</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проводить лабораторные опыты, подтверждающие химические свойства основных классов неорганических веществ;</w:t>
      </w:r>
    </w:p>
    <w:p w:rsidR="00C7443C" w:rsidRPr="003D0F5E" w:rsidRDefault="00AD4648" w:rsidP="00C7443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u w:val="single"/>
          <w:lang w:eastAsia="ru-RU"/>
        </w:rPr>
        <w:t xml:space="preserve">Ученик </w:t>
      </w:r>
      <w:r w:rsidR="00C7443C" w:rsidRPr="003D0F5E">
        <w:rPr>
          <w:rFonts w:ascii="Times New Roman" w:eastAsia="Times New Roman" w:hAnsi="Times New Roman" w:cs="Times New Roman"/>
          <w:b/>
          <w:bCs/>
          <w:color w:val="000000"/>
          <w:sz w:val="24"/>
          <w:szCs w:val="24"/>
          <w:u w:val="single"/>
          <w:lang w:eastAsia="ru-RU"/>
        </w:rPr>
        <w:t>получит возможность научиться:</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грамотно обращаться с веществами в повседневной жизни;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осознавать необходимость соблюдения правил экологически безопасного поведения в окружающей природной среде;</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понимать смысл и необходимость соблюдения предписаний, предлагаемых в инструкциях по использованию лекарств, средств бытовой химии и др.;</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осознавать значение теоретических знаний для практической деятельности человека;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описывать изученные объекты как системы, применяя логику системного анализа;</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применять знания о закономерностях периодической системы химических элементов для объяснения и предвидения свойств конкретных веществ;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lastRenderedPageBreak/>
        <w:t>•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составлять молекулярные и полные ионные уравнения по сокращённым ионным уравнениям;</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приводить примеры реакций, подтверждающих существование взаимосвязи между основными классами неорганических веществ;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прогнозировать результаты воздействия различных факторов на изменение скорости химической реакции;</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прогнозировать результаты воздействия различных факторов на смещение химического равновесия.</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прогнозировать химические свойства веществ на основе их состава и строения;</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выявлять существование генетической взаимосвязи между веществами в ряду: простое вещество — оксид — гидроксид — соль;</w:t>
      </w:r>
    </w:p>
    <w:p w:rsidR="00C7443C" w:rsidRPr="003D0F5E" w:rsidRDefault="00C7443C" w:rsidP="00C7443C">
      <w:pPr>
        <w:spacing w:after="0" w:line="240" w:lineRule="auto"/>
        <w:ind w:firstLine="454"/>
        <w:jc w:val="both"/>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color w:val="000000"/>
          <w:sz w:val="24"/>
          <w:szCs w:val="24"/>
          <w:lang w:eastAsia="ru-RU"/>
        </w:rPr>
        <w:t>• организовывать, проводить ученические проекты по исследованию свойств веществ, имеющих важное практическое значение.</w:t>
      </w:r>
    </w:p>
    <w:p w:rsidR="00C7443C" w:rsidRPr="003D0F5E" w:rsidRDefault="00C7443C" w:rsidP="00C7443C">
      <w:pPr>
        <w:spacing w:after="0" w:line="240" w:lineRule="auto"/>
        <w:jc w:val="center"/>
        <w:rPr>
          <w:rFonts w:ascii="Times New Roman" w:eastAsia="Times New Roman" w:hAnsi="Times New Roman" w:cs="Times New Roman"/>
          <w:color w:val="000000"/>
          <w:sz w:val="24"/>
          <w:szCs w:val="24"/>
          <w:lang w:eastAsia="ru-RU"/>
        </w:rPr>
      </w:pPr>
      <w:r w:rsidRPr="003D0F5E">
        <w:rPr>
          <w:rFonts w:ascii="Times New Roman" w:eastAsia="Times New Roman" w:hAnsi="Times New Roman" w:cs="Times New Roman"/>
          <w:b/>
          <w:bCs/>
          <w:iCs/>
          <w:color w:val="000000"/>
          <w:sz w:val="24"/>
          <w:szCs w:val="24"/>
          <w:lang w:eastAsia="ru-RU"/>
        </w:rPr>
        <w:t>                   </w:t>
      </w:r>
    </w:p>
    <w:p w:rsidR="00C7443C" w:rsidRPr="003D0F5E" w:rsidRDefault="00C7443C">
      <w:pPr>
        <w:rPr>
          <w:rFonts w:ascii="Times New Roman" w:hAnsi="Times New Roman" w:cs="Times New Roman"/>
          <w:sz w:val="24"/>
          <w:szCs w:val="24"/>
        </w:rPr>
      </w:pPr>
    </w:p>
    <w:sectPr w:rsidR="00C7443C" w:rsidRPr="003D0F5E" w:rsidSect="004B4AFB">
      <w:pgSz w:w="16838" w:h="11906" w:orient="landscape"/>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41DE"/>
    <w:multiLevelType w:val="multilevel"/>
    <w:tmpl w:val="35B6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24DA7"/>
    <w:multiLevelType w:val="multilevel"/>
    <w:tmpl w:val="832E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0157A"/>
    <w:multiLevelType w:val="multilevel"/>
    <w:tmpl w:val="385C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112797"/>
    <w:multiLevelType w:val="multilevel"/>
    <w:tmpl w:val="194CF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9208A"/>
    <w:multiLevelType w:val="multilevel"/>
    <w:tmpl w:val="2C14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56BB3"/>
    <w:multiLevelType w:val="multilevel"/>
    <w:tmpl w:val="FA0E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4C4362"/>
    <w:multiLevelType w:val="multilevel"/>
    <w:tmpl w:val="82FC9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BE1C74"/>
    <w:multiLevelType w:val="multilevel"/>
    <w:tmpl w:val="959C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F7397D"/>
    <w:multiLevelType w:val="multilevel"/>
    <w:tmpl w:val="6C36B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9C3DA1"/>
    <w:multiLevelType w:val="multilevel"/>
    <w:tmpl w:val="048E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B44A38"/>
    <w:multiLevelType w:val="multilevel"/>
    <w:tmpl w:val="FC8C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F611A9"/>
    <w:multiLevelType w:val="multilevel"/>
    <w:tmpl w:val="6816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82371F"/>
    <w:multiLevelType w:val="multilevel"/>
    <w:tmpl w:val="D1765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74ED7"/>
    <w:multiLevelType w:val="multilevel"/>
    <w:tmpl w:val="C1A4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750329"/>
    <w:multiLevelType w:val="multilevel"/>
    <w:tmpl w:val="DD2A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28563C"/>
    <w:multiLevelType w:val="multilevel"/>
    <w:tmpl w:val="0B92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653536"/>
    <w:multiLevelType w:val="multilevel"/>
    <w:tmpl w:val="457E3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D218D9"/>
    <w:multiLevelType w:val="multilevel"/>
    <w:tmpl w:val="C2B67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007988"/>
    <w:multiLevelType w:val="multilevel"/>
    <w:tmpl w:val="49E43A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396C89"/>
    <w:multiLevelType w:val="multilevel"/>
    <w:tmpl w:val="4040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BE76F1"/>
    <w:multiLevelType w:val="multilevel"/>
    <w:tmpl w:val="894A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CC5BBE"/>
    <w:multiLevelType w:val="multilevel"/>
    <w:tmpl w:val="A072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102BED"/>
    <w:multiLevelType w:val="multilevel"/>
    <w:tmpl w:val="AE2A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8C019C"/>
    <w:multiLevelType w:val="multilevel"/>
    <w:tmpl w:val="FE3C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9D5496"/>
    <w:multiLevelType w:val="multilevel"/>
    <w:tmpl w:val="67AE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FE4BC6"/>
    <w:multiLevelType w:val="multilevel"/>
    <w:tmpl w:val="3B7E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B842A5"/>
    <w:multiLevelType w:val="multilevel"/>
    <w:tmpl w:val="FC48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4C678C"/>
    <w:multiLevelType w:val="multilevel"/>
    <w:tmpl w:val="5BAE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690958"/>
    <w:multiLevelType w:val="multilevel"/>
    <w:tmpl w:val="5058B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E5109D"/>
    <w:multiLevelType w:val="multilevel"/>
    <w:tmpl w:val="0D34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487A11"/>
    <w:multiLevelType w:val="multilevel"/>
    <w:tmpl w:val="4F3C4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
  </w:num>
  <w:num w:numId="3">
    <w:abstractNumId w:val="9"/>
  </w:num>
  <w:num w:numId="4">
    <w:abstractNumId w:val="16"/>
  </w:num>
  <w:num w:numId="5">
    <w:abstractNumId w:val="13"/>
  </w:num>
  <w:num w:numId="6">
    <w:abstractNumId w:val="18"/>
  </w:num>
  <w:num w:numId="7">
    <w:abstractNumId w:val="15"/>
  </w:num>
  <w:num w:numId="8">
    <w:abstractNumId w:val="7"/>
  </w:num>
  <w:num w:numId="9">
    <w:abstractNumId w:val="26"/>
  </w:num>
  <w:num w:numId="10">
    <w:abstractNumId w:val="17"/>
  </w:num>
  <w:num w:numId="11">
    <w:abstractNumId w:val="28"/>
  </w:num>
  <w:num w:numId="12">
    <w:abstractNumId w:val="5"/>
  </w:num>
  <w:num w:numId="13">
    <w:abstractNumId w:val="11"/>
  </w:num>
  <w:num w:numId="14">
    <w:abstractNumId w:val="10"/>
  </w:num>
  <w:num w:numId="15">
    <w:abstractNumId w:val="21"/>
  </w:num>
  <w:num w:numId="16">
    <w:abstractNumId w:val="8"/>
  </w:num>
  <w:num w:numId="17">
    <w:abstractNumId w:val="27"/>
  </w:num>
  <w:num w:numId="18">
    <w:abstractNumId w:val="14"/>
  </w:num>
  <w:num w:numId="19">
    <w:abstractNumId w:val="6"/>
  </w:num>
  <w:num w:numId="20">
    <w:abstractNumId w:val="12"/>
  </w:num>
  <w:num w:numId="21">
    <w:abstractNumId w:val="1"/>
  </w:num>
  <w:num w:numId="22">
    <w:abstractNumId w:val="25"/>
  </w:num>
  <w:num w:numId="23">
    <w:abstractNumId w:val="4"/>
  </w:num>
  <w:num w:numId="24">
    <w:abstractNumId w:val="20"/>
  </w:num>
  <w:num w:numId="25">
    <w:abstractNumId w:val="30"/>
  </w:num>
  <w:num w:numId="26">
    <w:abstractNumId w:val="29"/>
  </w:num>
  <w:num w:numId="27">
    <w:abstractNumId w:val="22"/>
  </w:num>
  <w:num w:numId="28">
    <w:abstractNumId w:val="23"/>
  </w:num>
  <w:num w:numId="29">
    <w:abstractNumId w:val="19"/>
  </w:num>
  <w:num w:numId="30">
    <w:abstractNumId w:val="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43C"/>
    <w:rsid w:val="001511C0"/>
    <w:rsid w:val="0025037D"/>
    <w:rsid w:val="002B0398"/>
    <w:rsid w:val="003D0F5E"/>
    <w:rsid w:val="00475531"/>
    <w:rsid w:val="004B4AFB"/>
    <w:rsid w:val="0063764D"/>
    <w:rsid w:val="00783B2B"/>
    <w:rsid w:val="007A0367"/>
    <w:rsid w:val="007A2BFF"/>
    <w:rsid w:val="008966D0"/>
    <w:rsid w:val="00902A66"/>
    <w:rsid w:val="009722BF"/>
    <w:rsid w:val="00A43BBE"/>
    <w:rsid w:val="00A43D3D"/>
    <w:rsid w:val="00A66D91"/>
    <w:rsid w:val="00AA250A"/>
    <w:rsid w:val="00AD4648"/>
    <w:rsid w:val="00BA234C"/>
    <w:rsid w:val="00BC11DE"/>
    <w:rsid w:val="00C222C1"/>
    <w:rsid w:val="00C7443C"/>
    <w:rsid w:val="00C973C4"/>
    <w:rsid w:val="00CA4284"/>
    <w:rsid w:val="00CF6AFE"/>
    <w:rsid w:val="00D5782E"/>
    <w:rsid w:val="00EC24A1"/>
    <w:rsid w:val="00ED34B0"/>
    <w:rsid w:val="00F214E0"/>
    <w:rsid w:val="00F87695"/>
    <w:rsid w:val="00FB34BA"/>
    <w:rsid w:val="00FC5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3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C7443C"/>
  </w:style>
  <w:style w:type="character" w:customStyle="1" w:styleId="c121">
    <w:name w:val="c121"/>
    <w:basedOn w:val="a0"/>
    <w:rsid w:val="00C7443C"/>
  </w:style>
  <w:style w:type="character" w:customStyle="1" w:styleId="c132">
    <w:name w:val="c132"/>
    <w:basedOn w:val="a0"/>
    <w:rsid w:val="00C7443C"/>
  </w:style>
  <w:style w:type="paragraph" w:customStyle="1" w:styleId="c28">
    <w:name w:val="c2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7443C"/>
  </w:style>
  <w:style w:type="paragraph" w:customStyle="1" w:styleId="c87">
    <w:name w:val="c8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C7443C"/>
  </w:style>
  <w:style w:type="paragraph" w:customStyle="1" w:styleId="c4">
    <w:name w:val="c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5">
    <w:name w:val="c105"/>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C7443C"/>
  </w:style>
  <w:style w:type="paragraph" w:customStyle="1" w:styleId="c109">
    <w:name w:val="c109"/>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C7443C"/>
  </w:style>
  <w:style w:type="character" w:customStyle="1" w:styleId="c12">
    <w:name w:val="c12"/>
    <w:basedOn w:val="a0"/>
    <w:rsid w:val="00C7443C"/>
  </w:style>
  <w:style w:type="character" w:customStyle="1" w:styleId="c102">
    <w:name w:val="c102"/>
    <w:basedOn w:val="a0"/>
    <w:rsid w:val="00C7443C"/>
  </w:style>
  <w:style w:type="character" w:customStyle="1" w:styleId="c45">
    <w:name w:val="c45"/>
    <w:basedOn w:val="a0"/>
    <w:rsid w:val="00C7443C"/>
  </w:style>
  <w:style w:type="character" w:customStyle="1" w:styleId="c27">
    <w:name w:val="c27"/>
    <w:basedOn w:val="a0"/>
    <w:rsid w:val="00C7443C"/>
  </w:style>
  <w:style w:type="character" w:customStyle="1" w:styleId="c95">
    <w:name w:val="c95"/>
    <w:basedOn w:val="a0"/>
    <w:rsid w:val="00C7443C"/>
  </w:style>
  <w:style w:type="paragraph" w:customStyle="1" w:styleId="c137">
    <w:name w:val="c13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4">
    <w:name w:val="c9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7443C"/>
  </w:style>
  <w:style w:type="paragraph" w:customStyle="1" w:styleId="c134">
    <w:name w:val="c13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6">
    <w:name w:val="c86"/>
    <w:basedOn w:val="a0"/>
    <w:rsid w:val="00C7443C"/>
  </w:style>
  <w:style w:type="paragraph" w:customStyle="1" w:styleId="c108">
    <w:name w:val="c10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C7443C"/>
  </w:style>
  <w:style w:type="character" w:customStyle="1" w:styleId="c60">
    <w:name w:val="c60"/>
    <w:basedOn w:val="a0"/>
    <w:rsid w:val="00C7443C"/>
  </w:style>
  <w:style w:type="paragraph" w:customStyle="1" w:styleId="c31">
    <w:name w:val="c31"/>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C7443C"/>
  </w:style>
  <w:style w:type="paragraph" w:customStyle="1" w:styleId="c116">
    <w:name w:val="c116"/>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C7443C"/>
  </w:style>
  <w:style w:type="character" w:customStyle="1" w:styleId="c135">
    <w:name w:val="c135"/>
    <w:basedOn w:val="a0"/>
    <w:rsid w:val="00C7443C"/>
  </w:style>
  <w:style w:type="character" w:customStyle="1" w:styleId="c143">
    <w:name w:val="c143"/>
    <w:basedOn w:val="a0"/>
    <w:rsid w:val="00C7443C"/>
  </w:style>
  <w:style w:type="character" w:customStyle="1" w:styleId="c46">
    <w:name w:val="c46"/>
    <w:basedOn w:val="a0"/>
    <w:rsid w:val="00C7443C"/>
  </w:style>
  <w:style w:type="paragraph" w:customStyle="1" w:styleId="c1">
    <w:name w:val="c1"/>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C7443C"/>
  </w:style>
  <w:style w:type="character" w:customStyle="1" w:styleId="c142">
    <w:name w:val="c142"/>
    <w:basedOn w:val="a0"/>
    <w:rsid w:val="00C7443C"/>
  </w:style>
  <w:style w:type="character" w:customStyle="1" w:styleId="c59">
    <w:name w:val="c59"/>
    <w:basedOn w:val="a0"/>
    <w:rsid w:val="00C7443C"/>
  </w:style>
  <w:style w:type="character" w:customStyle="1" w:styleId="c55">
    <w:name w:val="c55"/>
    <w:basedOn w:val="a0"/>
    <w:rsid w:val="00C7443C"/>
  </w:style>
  <w:style w:type="character" w:customStyle="1" w:styleId="c6">
    <w:name w:val="c6"/>
    <w:basedOn w:val="a0"/>
    <w:rsid w:val="00C7443C"/>
  </w:style>
  <w:style w:type="character" w:customStyle="1" w:styleId="c104">
    <w:name w:val="c104"/>
    <w:basedOn w:val="a0"/>
    <w:rsid w:val="00C7443C"/>
  </w:style>
  <w:style w:type="paragraph" w:styleId="a3">
    <w:name w:val="Balloon Text"/>
    <w:basedOn w:val="a"/>
    <w:link w:val="a4"/>
    <w:uiPriority w:val="99"/>
    <w:semiHidden/>
    <w:unhideWhenUsed/>
    <w:rsid w:val="002B039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039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3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C7443C"/>
  </w:style>
  <w:style w:type="character" w:customStyle="1" w:styleId="c121">
    <w:name w:val="c121"/>
    <w:basedOn w:val="a0"/>
    <w:rsid w:val="00C7443C"/>
  </w:style>
  <w:style w:type="character" w:customStyle="1" w:styleId="c132">
    <w:name w:val="c132"/>
    <w:basedOn w:val="a0"/>
    <w:rsid w:val="00C7443C"/>
  </w:style>
  <w:style w:type="paragraph" w:customStyle="1" w:styleId="c28">
    <w:name w:val="c2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7443C"/>
  </w:style>
  <w:style w:type="paragraph" w:customStyle="1" w:styleId="c87">
    <w:name w:val="c8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C7443C"/>
  </w:style>
  <w:style w:type="paragraph" w:customStyle="1" w:styleId="c4">
    <w:name w:val="c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5">
    <w:name w:val="c105"/>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C7443C"/>
  </w:style>
  <w:style w:type="paragraph" w:customStyle="1" w:styleId="c109">
    <w:name w:val="c109"/>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C7443C"/>
  </w:style>
  <w:style w:type="character" w:customStyle="1" w:styleId="c12">
    <w:name w:val="c12"/>
    <w:basedOn w:val="a0"/>
    <w:rsid w:val="00C7443C"/>
  </w:style>
  <w:style w:type="character" w:customStyle="1" w:styleId="c102">
    <w:name w:val="c102"/>
    <w:basedOn w:val="a0"/>
    <w:rsid w:val="00C7443C"/>
  </w:style>
  <w:style w:type="character" w:customStyle="1" w:styleId="c45">
    <w:name w:val="c45"/>
    <w:basedOn w:val="a0"/>
    <w:rsid w:val="00C7443C"/>
  </w:style>
  <w:style w:type="character" w:customStyle="1" w:styleId="c27">
    <w:name w:val="c27"/>
    <w:basedOn w:val="a0"/>
    <w:rsid w:val="00C7443C"/>
  </w:style>
  <w:style w:type="character" w:customStyle="1" w:styleId="c95">
    <w:name w:val="c95"/>
    <w:basedOn w:val="a0"/>
    <w:rsid w:val="00C7443C"/>
  </w:style>
  <w:style w:type="paragraph" w:customStyle="1" w:styleId="c137">
    <w:name w:val="c137"/>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4">
    <w:name w:val="c9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7443C"/>
  </w:style>
  <w:style w:type="paragraph" w:customStyle="1" w:styleId="c134">
    <w:name w:val="c134"/>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6">
    <w:name w:val="c86"/>
    <w:basedOn w:val="a0"/>
    <w:rsid w:val="00C7443C"/>
  </w:style>
  <w:style w:type="paragraph" w:customStyle="1" w:styleId="c108">
    <w:name w:val="c108"/>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C7443C"/>
  </w:style>
  <w:style w:type="character" w:customStyle="1" w:styleId="c60">
    <w:name w:val="c60"/>
    <w:basedOn w:val="a0"/>
    <w:rsid w:val="00C7443C"/>
  </w:style>
  <w:style w:type="paragraph" w:customStyle="1" w:styleId="c31">
    <w:name w:val="c31"/>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4">
    <w:name w:val="c114"/>
    <w:basedOn w:val="a0"/>
    <w:rsid w:val="00C7443C"/>
  </w:style>
  <w:style w:type="paragraph" w:customStyle="1" w:styleId="c116">
    <w:name w:val="c116"/>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1">
    <w:name w:val="c71"/>
    <w:basedOn w:val="a0"/>
    <w:rsid w:val="00C7443C"/>
  </w:style>
  <w:style w:type="character" w:customStyle="1" w:styleId="c135">
    <w:name w:val="c135"/>
    <w:basedOn w:val="a0"/>
    <w:rsid w:val="00C7443C"/>
  </w:style>
  <w:style w:type="character" w:customStyle="1" w:styleId="c143">
    <w:name w:val="c143"/>
    <w:basedOn w:val="a0"/>
    <w:rsid w:val="00C7443C"/>
  </w:style>
  <w:style w:type="character" w:customStyle="1" w:styleId="c46">
    <w:name w:val="c46"/>
    <w:basedOn w:val="a0"/>
    <w:rsid w:val="00C7443C"/>
  </w:style>
  <w:style w:type="paragraph" w:customStyle="1" w:styleId="c1">
    <w:name w:val="c1"/>
    <w:basedOn w:val="a"/>
    <w:rsid w:val="00C744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C7443C"/>
  </w:style>
  <w:style w:type="character" w:customStyle="1" w:styleId="c142">
    <w:name w:val="c142"/>
    <w:basedOn w:val="a0"/>
    <w:rsid w:val="00C7443C"/>
  </w:style>
  <w:style w:type="character" w:customStyle="1" w:styleId="c59">
    <w:name w:val="c59"/>
    <w:basedOn w:val="a0"/>
    <w:rsid w:val="00C7443C"/>
  </w:style>
  <w:style w:type="character" w:customStyle="1" w:styleId="c55">
    <w:name w:val="c55"/>
    <w:basedOn w:val="a0"/>
    <w:rsid w:val="00C7443C"/>
  </w:style>
  <w:style w:type="character" w:customStyle="1" w:styleId="c6">
    <w:name w:val="c6"/>
    <w:basedOn w:val="a0"/>
    <w:rsid w:val="00C7443C"/>
  </w:style>
  <w:style w:type="character" w:customStyle="1" w:styleId="c104">
    <w:name w:val="c104"/>
    <w:basedOn w:val="a0"/>
    <w:rsid w:val="00C7443C"/>
  </w:style>
  <w:style w:type="paragraph" w:styleId="a3">
    <w:name w:val="Balloon Text"/>
    <w:basedOn w:val="a"/>
    <w:link w:val="a4"/>
    <w:uiPriority w:val="99"/>
    <w:semiHidden/>
    <w:unhideWhenUsed/>
    <w:rsid w:val="002B039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B03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99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9271C-18D1-44A1-A45D-92C895852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6645</Words>
  <Characters>37880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dc:creator>
  <cp:keywords/>
  <dc:description/>
  <cp:lastModifiedBy>Секретарь</cp:lastModifiedBy>
  <cp:revision>24</cp:revision>
  <cp:lastPrinted>2020-09-01T09:08:00Z</cp:lastPrinted>
  <dcterms:created xsi:type="dcterms:W3CDTF">2019-08-28T11:19:00Z</dcterms:created>
  <dcterms:modified xsi:type="dcterms:W3CDTF">2022-09-15T04:08:00Z</dcterms:modified>
</cp:coreProperties>
</file>